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6EC" w:rsidRDefault="00924407" w:rsidP="00924407">
      <w:pPr>
        <w:jc w:val="center"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3FDC61" wp14:editId="61F6366D">
            <wp:extent cx="1348105" cy="141922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uce-condoleante-deces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886" cy="153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407" w:rsidRDefault="00924407" w:rsidP="00924407">
      <w:pPr>
        <w:jc w:val="center"/>
      </w:pPr>
    </w:p>
    <w:p w:rsidR="00924407" w:rsidRDefault="00924407" w:rsidP="00924407">
      <w:pPr>
        <w:jc w:val="center"/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4407">
        <w:rPr>
          <w:rFonts w:ascii="Times New Roman" w:hAnsi="Times New Roman" w:cs="Times New Roman"/>
          <w:sz w:val="28"/>
          <w:szCs w:val="28"/>
        </w:rPr>
        <w:t>Împărtășesc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durerea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colegului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meu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ȘUTEU SEBASTIAN –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viceprimar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îmi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exprim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profunda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compasiune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momente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tristețe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suferință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când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desparte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iubita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lui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soră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Dumnezeu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s-o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odihnească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40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24407">
        <w:rPr>
          <w:rFonts w:ascii="Times New Roman" w:hAnsi="Times New Roman" w:cs="Times New Roman"/>
          <w:sz w:val="28"/>
          <w:szCs w:val="28"/>
        </w:rPr>
        <w:t xml:space="preserve"> pace.</w:t>
      </w:r>
      <w:r>
        <w:rPr>
          <w:rFonts w:ascii="Times New Roman" w:hAnsi="Times New Roman" w:cs="Times New Roman"/>
          <w:sz w:val="28"/>
          <w:szCs w:val="28"/>
        </w:rPr>
        <w:t xml:space="preserve"> PRIMARUL COMUNEI SÎNTANDREI – IOAN MĂRCUȘ</w:t>
      </w:r>
      <w:r w:rsidR="00043E5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Pr="00924407" w:rsidRDefault="00924407" w:rsidP="00924407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sectPr w:rsidR="00924407" w:rsidRPr="00924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07"/>
    <w:rsid w:val="00043E5B"/>
    <w:rsid w:val="00924407"/>
    <w:rsid w:val="009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4C67E-030A-454B-B811-8D628176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2</cp:revision>
  <cp:lastPrinted>2018-12-28T11:13:00Z</cp:lastPrinted>
  <dcterms:created xsi:type="dcterms:W3CDTF">2018-12-28T11:06:00Z</dcterms:created>
  <dcterms:modified xsi:type="dcterms:W3CDTF">2018-12-28T11:15:00Z</dcterms:modified>
</cp:coreProperties>
</file>