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B1CF0" w14:textId="26DCBCF6" w:rsidR="00A13FCB" w:rsidRDefault="00A13FCB" w:rsidP="00A13FCB">
      <w:pPr>
        <w:rPr>
          <w:sz w:val="24"/>
          <w:szCs w:val="24"/>
        </w:rPr>
      </w:pPr>
      <w:r>
        <w:rPr>
          <w:sz w:val="24"/>
          <w:szCs w:val="24"/>
        </w:rPr>
        <w:t>ATRIBUȚIILE POSTULUI VACANT:</w:t>
      </w:r>
    </w:p>
    <w:p w14:paraId="5E51E7AC"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Participa la întocmirea</w:t>
      </w:r>
      <w:r w:rsidRPr="00397226">
        <w:rPr>
          <w:rFonts w:ascii="Times New Roman" w:hAnsi="Times New Roman" w:cs="Times New Roman"/>
          <w:color w:val="000000"/>
          <w:sz w:val="24"/>
          <w:szCs w:val="24"/>
        </w:rPr>
        <w:t xml:space="preserve"> proiectul</w:t>
      </w:r>
      <w:r>
        <w:rPr>
          <w:rFonts w:ascii="Times New Roman" w:hAnsi="Times New Roman" w:cs="Times New Roman"/>
          <w:color w:val="000000"/>
          <w:sz w:val="24"/>
          <w:szCs w:val="24"/>
        </w:rPr>
        <w:t>ui</w:t>
      </w:r>
      <w:r w:rsidRPr="00397226">
        <w:rPr>
          <w:rFonts w:ascii="Times New Roman" w:hAnsi="Times New Roman" w:cs="Times New Roman"/>
          <w:color w:val="000000"/>
          <w:sz w:val="24"/>
          <w:szCs w:val="24"/>
        </w:rPr>
        <w:t xml:space="preserve"> programului de investiţii publice şi-l supune spre aprobare consiliului local;</w:t>
      </w:r>
    </w:p>
    <w:p w14:paraId="07318C14"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397226">
        <w:rPr>
          <w:rFonts w:ascii="Times New Roman" w:hAnsi="Times New Roman" w:cs="Times New Roman"/>
          <w:color w:val="000000"/>
          <w:sz w:val="24"/>
          <w:szCs w:val="24"/>
        </w:rPr>
        <w:t>upune aprobării ordonatorului de credite, devizele generale actualizate, în conformitate cu prevederile legale în vigoare;</w:t>
      </w:r>
    </w:p>
    <w:p w14:paraId="12D77F89"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Participa la elaborarea </w:t>
      </w:r>
      <w:r w:rsidRPr="00397226">
        <w:rPr>
          <w:rFonts w:ascii="Times New Roman" w:hAnsi="Times New Roman" w:cs="Times New Roman"/>
          <w:color w:val="000000"/>
          <w:sz w:val="24"/>
          <w:szCs w:val="24"/>
        </w:rPr>
        <w:t>de iniţiere</w:t>
      </w:r>
      <w:r>
        <w:rPr>
          <w:rFonts w:ascii="Times New Roman" w:hAnsi="Times New Roman" w:cs="Times New Roman"/>
          <w:color w:val="000000"/>
          <w:sz w:val="24"/>
          <w:szCs w:val="24"/>
        </w:rPr>
        <w:t xml:space="preserve"> </w:t>
      </w:r>
      <w:r w:rsidRPr="00397226">
        <w:rPr>
          <w:rFonts w:ascii="Times New Roman" w:hAnsi="Times New Roman" w:cs="Times New Roman"/>
          <w:color w:val="000000"/>
          <w:sz w:val="24"/>
          <w:szCs w:val="24"/>
        </w:rPr>
        <w:t>a contractării (referate de demarare a procedurilor de achiziție, nota justificativă privind valoarea estimată, teme de proiectare și/sau caiete de sarcini etc) de bunuri, servicii și lucrări, în conformitate cu legislaţia în vigoare, pentru obiectivele aprobate prin lista de investiţii;</w:t>
      </w:r>
    </w:p>
    <w:p w14:paraId="70445AF2"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397226">
        <w:rPr>
          <w:rFonts w:ascii="Times New Roman" w:hAnsi="Times New Roman" w:cs="Times New Roman"/>
          <w:color w:val="000000"/>
          <w:sz w:val="24"/>
          <w:szCs w:val="24"/>
        </w:rPr>
        <w:t>nalizează și verifică conținutul documentațiilor tehnico-economice (spf, sf, dali, pt, dde, etc.) depuse pentru demararea obiectivelor de investiții, cu privire la încadrarea acestora în prevederile legale în vigoare;</w:t>
      </w:r>
    </w:p>
    <w:p w14:paraId="0961EE41"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397226">
        <w:rPr>
          <w:rFonts w:ascii="Times New Roman" w:hAnsi="Times New Roman" w:cs="Times New Roman"/>
          <w:color w:val="000000"/>
          <w:sz w:val="24"/>
          <w:szCs w:val="24"/>
        </w:rPr>
        <w:t>rmărește și verifică derularea și decontarea contractelor de bunuri, servicii și lucrări aprobate prin programul de investiții cât și a celor de reparații la unitățile de învățământ</w:t>
      </w:r>
      <w:r w:rsidRPr="00397226">
        <w:rPr>
          <w:rFonts w:ascii="Times New Roman" w:hAnsi="Times New Roman" w:cs="Times New Roman"/>
          <w:color w:val="FF0000"/>
          <w:sz w:val="24"/>
          <w:szCs w:val="24"/>
        </w:rPr>
        <w:t xml:space="preserve">, </w:t>
      </w:r>
      <w:r w:rsidRPr="00397226">
        <w:rPr>
          <w:rFonts w:ascii="Times New Roman" w:hAnsi="Times New Roman" w:cs="Times New Roman"/>
          <w:color w:val="000000"/>
          <w:sz w:val="24"/>
          <w:szCs w:val="24"/>
        </w:rPr>
        <w:t>cultură, sănătate și a altor clădiri sau mijloace fixe aflate în patrimoniu;</w:t>
      </w:r>
    </w:p>
    <w:p w14:paraId="0CFDDC4E"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Î</w:t>
      </w:r>
      <w:r w:rsidRPr="00397226">
        <w:rPr>
          <w:rFonts w:ascii="Times New Roman" w:hAnsi="Times New Roman" w:cs="Times New Roman"/>
          <w:color w:val="000000"/>
          <w:sz w:val="24"/>
          <w:szCs w:val="24"/>
        </w:rPr>
        <w:t>n activitatea de verificare se va avea în vedere conținutul cadru stabilit de legislația în vigoare, în ceea ce privește piesele scrise și desenate ce trebuiesc să facă parte din documentație;</w:t>
      </w:r>
    </w:p>
    <w:p w14:paraId="01F941A8"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397226">
        <w:rPr>
          <w:rFonts w:ascii="Times New Roman" w:hAnsi="Times New Roman" w:cs="Times New Roman"/>
          <w:color w:val="000000"/>
          <w:sz w:val="24"/>
          <w:szCs w:val="24"/>
        </w:rPr>
        <w:t>erifică și recepţionează documentaţiile tehnico-economice ale investiţiilor şi răspunde de respectarea condiţiilor impuse prin teme de proiectare, caiete de sarcini, etc.;</w:t>
      </w:r>
    </w:p>
    <w:p w14:paraId="525868AD"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397226">
        <w:rPr>
          <w:rFonts w:ascii="Times New Roman" w:hAnsi="Times New Roman" w:cs="Times New Roman"/>
          <w:color w:val="000000"/>
          <w:sz w:val="24"/>
          <w:szCs w:val="24"/>
        </w:rPr>
        <w:t>erifică respectarea condițiilor impuse la elaborarea documentațiilor tehnico-economice ale investițiilor prin avize, acorduri, autorizații de construire, etc ;</w:t>
      </w:r>
    </w:p>
    <w:p w14:paraId="24B499DB"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397226">
        <w:rPr>
          <w:rFonts w:ascii="Times New Roman" w:hAnsi="Times New Roman" w:cs="Times New Roman"/>
          <w:color w:val="000000"/>
          <w:sz w:val="24"/>
          <w:szCs w:val="24"/>
        </w:rPr>
        <w:t>articipă la întâlnirile stabilite de către șeful serviciului cu proiectanții, constructorii, diriginții de șantier pentru clarificarea și soluționarea obiecțiunilor</w:t>
      </w:r>
      <w:r>
        <w:rPr>
          <w:rFonts w:ascii="Times New Roman" w:hAnsi="Times New Roman" w:cs="Times New Roman"/>
          <w:color w:val="000000"/>
          <w:sz w:val="24"/>
          <w:szCs w:val="24"/>
        </w:rPr>
        <w:t xml:space="preserve"> </w:t>
      </w:r>
      <w:r w:rsidRPr="00397226">
        <w:rPr>
          <w:rFonts w:ascii="Times New Roman" w:hAnsi="Times New Roman" w:cs="Times New Roman"/>
          <w:color w:val="000000"/>
          <w:sz w:val="24"/>
          <w:szCs w:val="24"/>
        </w:rPr>
        <w:t>cu privire la documentațiile tehnico-economice sau la execuția lucrărilor;</w:t>
      </w:r>
    </w:p>
    <w:p w14:paraId="3F7F2B58"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397226">
        <w:rPr>
          <w:rFonts w:ascii="Times New Roman" w:hAnsi="Times New Roman" w:cs="Times New Roman"/>
          <w:color w:val="000000"/>
          <w:sz w:val="24"/>
          <w:szCs w:val="24"/>
        </w:rPr>
        <w:t>fundamentează și elaborează împreună cu compartimentele/unitățile cu atribuții în domeniu, temele de proiectare, caietele de sarcini, etc., documente prealabile îndeplinirii obiectivelor de investiții și reparații;</w:t>
      </w:r>
    </w:p>
    <w:p w14:paraId="0CAE9F12" w14:textId="77777777" w:rsidR="00A13FCB" w:rsidRPr="006241CB"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6241CB">
        <w:rPr>
          <w:rFonts w:ascii="Times New Roman" w:hAnsi="Times New Roman" w:cs="Times New Roman"/>
          <w:color w:val="000000"/>
          <w:sz w:val="24"/>
          <w:szCs w:val="24"/>
        </w:rPr>
        <w:t>entralizează propunerile de natura investițiilor, achiziții imobile și mijloacelor fixe transmise de celelalte compartimente, pentru includerea acestora în programul de investiții și le supune spre dezbatere și/sau aprobare ordonatorului de credite și consiliului local, în conformitate cu prevederile legale în vigoare.</w:t>
      </w:r>
    </w:p>
    <w:p w14:paraId="22192FB0"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Pr="00397226">
        <w:rPr>
          <w:rFonts w:ascii="Times New Roman" w:hAnsi="Times New Roman" w:cs="Times New Roman"/>
          <w:sz w:val="24"/>
          <w:szCs w:val="24"/>
        </w:rPr>
        <w:t>erifică în teren în urma sesizărilor necesitatea și oportunitatea efectuării de lucrări de reparații sau dotări la unitațile de învățământ, sănătate, și a altor clădiri sau mijloace fixe aflate în patrimoniu;</w:t>
      </w:r>
    </w:p>
    <w:p w14:paraId="3B47249E" w14:textId="77777777" w:rsidR="00A13FCB" w:rsidRPr="006241CB"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w:t>
      </w:r>
      <w:r w:rsidRPr="006241CB">
        <w:rPr>
          <w:rFonts w:ascii="Times New Roman" w:hAnsi="Times New Roman" w:cs="Times New Roman"/>
          <w:sz w:val="24"/>
          <w:szCs w:val="24"/>
        </w:rPr>
        <w:t>ine evidența stadiului fizic și a decontărilor pentru lucrările de reparații și la obiectivele de investiții pentru care asigură urmărirea;</w:t>
      </w:r>
    </w:p>
    <w:p w14:paraId="33548549"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Î</w:t>
      </w:r>
      <w:r w:rsidRPr="00397226">
        <w:rPr>
          <w:rFonts w:ascii="Times New Roman" w:hAnsi="Times New Roman" w:cs="Times New Roman"/>
          <w:sz w:val="24"/>
          <w:szCs w:val="24"/>
        </w:rPr>
        <w:t>ntocmește și supune aprobării ordonatorului de credite, în limita valorii aprobate prin buget, programul pentru lucrările de reparații curente;</w:t>
      </w:r>
    </w:p>
    <w:p w14:paraId="4C8A0AB9"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R</w:t>
      </w:r>
      <w:r w:rsidRPr="00397226">
        <w:rPr>
          <w:rFonts w:ascii="Times New Roman" w:hAnsi="Times New Roman" w:cs="Times New Roman"/>
          <w:sz w:val="24"/>
          <w:szCs w:val="24"/>
        </w:rPr>
        <w:t>ăspunde de păstrarea documentelor aflate în cadrul compartimentului aferente lucrărilor de reparații sau investiții la unități de învățământ, până la predarea acestora la arhiva primăriei;</w:t>
      </w:r>
    </w:p>
    <w:p w14:paraId="66CA46CD"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Î</w:t>
      </w:r>
      <w:r w:rsidRPr="00397226">
        <w:rPr>
          <w:rFonts w:ascii="Times New Roman" w:hAnsi="Times New Roman" w:cs="Times New Roman"/>
          <w:sz w:val="24"/>
          <w:szCs w:val="24"/>
        </w:rPr>
        <w:t>ntocmește documentația de inițiere a achizițiilor la lucrările de reparații la unitățile de învățământ sau investiții la unități de învățământ aprobate în cadrul programului de reparații anual;</w:t>
      </w:r>
    </w:p>
    <w:p w14:paraId="790B2061"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Î</w:t>
      </w:r>
      <w:r w:rsidRPr="00397226">
        <w:rPr>
          <w:rFonts w:ascii="Times New Roman" w:hAnsi="Times New Roman" w:cs="Times New Roman"/>
          <w:sz w:val="24"/>
          <w:szCs w:val="24"/>
        </w:rPr>
        <w:t>ntocmește rapoarte pentru aprobarea în consiliul local a propunerilor la lucrările de reparații ce se vor executa la unitățile de învățământ dacă sunt solicitate;</w:t>
      </w:r>
    </w:p>
    <w:p w14:paraId="3AE61762"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Pr="00397226">
        <w:rPr>
          <w:rFonts w:ascii="Times New Roman" w:hAnsi="Times New Roman" w:cs="Times New Roman"/>
          <w:sz w:val="24"/>
          <w:szCs w:val="24"/>
        </w:rPr>
        <w:t>oate participa, ca membru, în comisiile de evaluare a ofertelor pentru achiziția de bunuri, servicii, execuție lucrări și concesiune servicii și lucrări;</w:t>
      </w:r>
    </w:p>
    <w:p w14:paraId="281BE50B"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Pr="00397226">
        <w:rPr>
          <w:rFonts w:ascii="Times New Roman" w:hAnsi="Times New Roman" w:cs="Times New Roman"/>
          <w:sz w:val="24"/>
          <w:szCs w:val="24"/>
        </w:rPr>
        <w:t>articipă în unități de implementare a proiectelor cu finanțare externă cu responsabilități specifice activității de investiții;</w:t>
      </w:r>
    </w:p>
    <w:p w14:paraId="512E93B0"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Î</w:t>
      </w:r>
      <w:r w:rsidRPr="00397226">
        <w:rPr>
          <w:rFonts w:ascii="Times New Roman" w:hAnsi="Times New Roman" w:cs="Times New Roman"/>
          <w:sz w:val="24"/>
          <w:szCs w:val="24"/>
        </w:rPr>
        <w:t>ntocmește, după caz, la solicitarea ordonatorului de credite, liste de cantități, antemasurători pentru lucrările de reparații în vederea estimării acestora;</w:t>
      </w:r>
    </w:p>
    <w:p w14:paraId="02E4A5BA"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Pr="00397226">
        <w:rPr>
          <w:rFonts w:ascii="Times New Roman" w:hAnsi="Times New Roman" w:cs="Times New Roman"/>
          <w:sz w:val="24"/>
          <w:szCs w:val="24"/>
        </w:rPr>
        <w:t>erifică și semnează conformitatea situațiilor de lucrări cu situația din teren și devizele oferta pentru lucrările aflate în urmărire;</w:t>
      </w:r>
    </w:p>
    <w:p w14:paraId="18B67B6F" w14:textId="77777777" w:rsidR="00A13FCB" w:rsidRPr="006241CB"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O</w:t>
      </w:r>
      <w:r w:rsidRPr="00397226">
        <w:rPr>
          <w:rFonts w:ascii="Times New Roman" w:hAnsi="Times New Roman" w:cs="Times New Roman"/>
          <w:sz w:val="24"/>
          <w:szCs w:val="24"/>
        </w:rPr>
        <w:t>bține avizele, acordurile și autorizațiile prevăzute de legislație pentru investițiile publice</w:t>
      </w:r>
      <w:r>
        <w:rPr>
          <w:rFonts w:ascii="Times New Roman" w:hAnsi="Times New Roman" w:cs="Times New Roman"/>
          <w:sz w:val="24"/>
          <w:szCs w:val="24"/>
        </w:rPr>
        <w:t xml:space="preserve"> </w:t>
      </w:r>
      <w:r w:rsidRPr="006241CB">
        <w:rPr>
          <w:rFonts w:ascii="Times New Roman" w:hAnsi="Times New Roman" w:cs="Times New Roman"/>
          <w:sz w:val="24"/>
          <w:szCs w:val="24"/>
        </w:rPr>
        <w:t>ale unităților de învățământ și sănătate;</w:t>
      </w:r>
    </w:p>
    <w:p w14:paraId="2BAA00E8" w14:textId="77777777" w:rsidR="00A13FCB" w:rsidRPr="00397226"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U</w:t>
      </w:r>
      <w:r w:rsidRPr="00397226">
        <w:rPr>
          <w:rFonts w:ascii="Times New Roman" w:hAnsi="Times New Roman" w:cs="Times New Roman"/>
          <w:sz w:val="24"/>
          <w:szCs w:val="24"/>
        </w:rPr>
        <w:t>rmărește și răspunde de realizarea și decontarea contractelor economice pentru lucrările de reparații și investiții aferente unităților de învățământ, sănătate și a altor clădiri sau mijloace fixe aflate în patrimoniu;</w:t>
      </w:r>
    </w:p>
    <w:p w14:paraId="33F19BE0" w14:textId="77777777" w:rsidR="00A13FCB" w:rsidRDefault="00A13FCB" w:rsidP="00A13FCB">
      <w:pPr>
        <w:pStyle w:val="ListParagraph"/>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Pr="00397226">
        <w:rPr>
          <w:rFonts w:ascii="Times New Roman" w:hAnsi="Times New Roman" w:cs="Times New Roman"/>
          <w:sz w:val="24"/>
          <w:szCs w:val="24"/>
        </w:rPr>
        <w:t>articipă la recepțiile achizițiilor publice de bunuri, servicii și lucrări conform dispoziției primarului;</w:t>
      </w:r>
    </w:p>
    <w:p w14:paraId="56F5A0D0" w14:textId="77777777" w:rsidR="00A13FCB" w:rsidRPr="00BE2D59" w:rsidRDefault="00A13FCB" w:rsidP="00A13FCB">
      <w:pPr>
        <w:numPr>
          <w:ilvl w:val="0"/>
          <w:numId w:val="1"/>
        </w:numPr>
        <w:suppressAutoHyphens w:val="0"/>
        <w:autoSpaceDN w:val="0"/>
        <w:rPr>
          <w:b w:val="0"/>
          <w:sz w:val="24"/>
          <w:szCs w:val="24"/>
        </w:rPr>
      </w:pPr>
      <w:r w:rsidRPr="00BE2D59">
        <w:rPr>
          <w:b w:val="0"/>
          <w:sz w:val="24"/>
          <w:szCs w:val="24"/>
        </w:rPr>
        <w:t>Îndeplineşte şi alte activităţi specifice aflate în legătură directă cu atribuţiile de serviciu, rezultate din acte normative sau încredinţate de conducerea instituţiei.</w:t>
      </w:r>
    </w:p>
    <w:p w14:paraId="28272D7F" w14:textId="77777777" w:rsidR="00A13FCB" w:rsidRDefault="00A13FCB" w:rsidP="00A13FCB">
      <w:pPr>
        <w:numPr>
          <w:ilvl w:val="0"/>
          <w:numId w:val="1"/>
        </w:numPr>
        <w:autoSpaceDE w:val="0"/>
        <w:rPr>
          <w:b w:val="0"/>
          <w:sz w:val="24"/>
          <w:szCs w:val="24"/>
        </w:rPr>
      </w:pPr>
      <w:r w:rsidRPr="00AC6A6A">
        <w:rPr>
          <w:b w:val="0"/>
          <w:sz w:val="24"/>
          <w:szCs w:val="24"/>
        </w:rPr>
        <w:t>Are obligaţia să păstreze confidenţialitatea datelor cu caracter personal, precum şi confidenţialitatea  în legătură cu faptele, informaţiile sau documentele de care ia cunoştinţă în exercitarea funcţiei publice, în condiţiile legii, cu excepţia informaţiilor de interes public.</w:t>
      </w:r>
    </w:p>
    <w:p w14:paraId="02092420" w14:textId="77777777" w:rsidR="00A13FCB" w:rsidRDefault="00A13FCB" w:rsidP="00A13FCB">
      <w:pPr>
        <w:rPr>
          <w:sz w:val="24"/>
          <w:szCs w:val="24"/>
        </w:rPr>
      </w:pPr>
    </w:p>
    <w:p w14:paraId="33BBA1F0" w14:textId="77777777" w:rsidR="00A13FCB" w:rsidRPr="00BF160B" w:rsidRDefault="00A13FCB" w:rsidP="00A13FCB">
      <w:pPr>
        <w:rPr>
          <w:b w:val="0"/>
          <w:sz w:val="24"/>
          <w:szCs w:val="24"/>
        </w:rPr>
      </w:pPr>
      <w:r w:rsidRPr="00BF160B">
        <w:rPr>
          <w:sz w:val="24"/>
          <w:szCs w:val="24"/>
        </w:rPr>
        <w:t>Identificarea funcţiei publice corespunzătoare postului</w:t>
      </w:r>
      <w:r w:rsidRPr="00BF160B">
        <w:rPr>
          <w:b w:val="0"/>
          <w:sz w:val="24"/>
          <w:szCs w:val="24"/>
        </w:rPr>
        <w:t>:</w:t>
      </w:r>
    </w:p>
    <w:p w14:paraId="40404483" w14:textId="77777777" w:rsidR="00A13FCB" w:rsidRPr="00BF160B" w:rsidRDefault="00A13FCB" w:rsidP="00A13FCB">
      <w:pPr>
        <w:rPr>
          <w:b w:val="0"/>
          <w:sz w:val="24"/>
          <w:szCs w:val="24"/>
        </w:rPr>
      </w:pPr>
      <w:r>
        <w:rPr>
          <w:sz w:val="24"/>
          <w:szCs w:val="24"/>
        </w:rPr>
        <w:t>1.</w:t>
      </w:r>
      <w:r w:rsidRPr="00BF160B">
        <w:rPr>
          <w:sz w:val="24"/>
          <w:szCs w:val="24"/>
        </w:rPr>
        <w:t>Denumire</w:t>
      </w:r>
      <w:r w:rsidRPr="00BF160B">
        <w:rPr>
          <w:b w:val="0"/>
          <w:sz w:val="24"/>
          <w:szCs w:val="24"/>
        </w:rPr>
        <w:t xml:space="preserve">: </w:t>
      </w:r>
      <w:r>
        <w:rPr>
          <w:b w:val="0"/>
          <w:sz w:val="24"/>
          <w:szCs w:val="24"/>
        </w:rPr>
        <w:t>consilier</w:t>
      </w:r>
    </w:p>
    <w:p w14:paraId="7C913BA4" w14:textId="77777777" w:rsidR="00A13FCB" w:rsidRPr="00BF160B" w:rsidRDefault="00A13FCB" w:rsidP="00A13FCB">
      <w:pPr>
        <w:rPr>
          <w:b w:val="0"/>
          <w:sz w:val="24"/>
          <w:szCs w:val="24"/>
        </w:rPr>
      </w:pPr>
      <w:r>
        <w:rPr>
          <w:sz w:val="24"/>
          <w:szCs w:val="24"/>
        </w:rPr>
        <w:t>2.</w:t>
      </w:r>
      <w:r w:rsidRPr="00BF160B">
        <w:rPr>
          <w:sz w:val="24"/>
          <w:szCs w:val="24"/>
        </w:rPr>
        <w:t>Clasa</w:t>
      </w:r>
      <w:r w:rsidRPr="00BF160B">
        <w:rPr>
          <w:b w:val="0"/>
          <w:sz w:val="24"/>
          <w:szCs w:val="24"/>
        </w:rPr>
        <w:t>: I</w:t>
      </w:r>
    </w:p>
    <w:p w14:paraId="6AA9EB8D" w14:textId="47B3FE4F" w:rsidR="00A13FCB" w:rsidRDefault="00A13FCB" w:rsidP="00A13FCB">
      <w:pPr>
        <w:rPr>
          <w:b w:val="0"/>
          <w:sz w:val="24"/>
          <w:szCs w:val="24"/>
        </w:rPr>
      </w:pPr>
      <w:r>
        <w:rPr>
          <w:sz w:val="24"/>
          <w:szCs w:val="24"/>
        </w:rPr>
        <w:t>3.</w:t>
      </w:r>
      <w:r w:rsidRPr="00BF160B">
        <w:rPr>
          <w:sz w:val="24"/>
          <w:szCs w:val="24"/>
        </w:rPr>
        <w:t>Gradul profesional</w:t>
      </w:r>
      <w:r>
        <w:rPr>
          <w:sz w:val="24"/>
          <w:szCs w:val="24"/>
        </w:rPr>
        <w:t xml:space="preserve"> :</w:t>
      </w:r>
      <w:r>
        <w:rPr>
          <w:b w:val="0"/>
          <w:sz w:val="24"/>
          <w:szCs w:val="24"/>
        </w:rPr>
        <w:t>superior</w:t>
      </w:r>
    </w:p>
    <w:p w14:paraId="13BE6C7F" w14:textId="77777777" w:rsidR="00A13FCB" w:rsidRPr="00BF160B" w:rsidRDefault="00A13FCB" w:rsidP="00A13FCB">
      <w:pPr>
        <w:rPr>
          <w:b w:val="0"/>
          <w:sz w:val="24"/>
          <w:szCs w:val="24"/>
        </w:rPr>
      </w:pPr>
      <w:r>
        <w:rPr>
          <w:sz w:val="24"/>
          <w:szCs w:val="24"/>
        </w:rPr>
        <w:t>4.</w:t>
      </w:r>
      <w:r w:rsidRPr="00BF160B">
        <w:rPr>
          <w:sz w:val="24"/>
          <w:szCs w:val="24"/>
        </w:rPr>
        <w:t>Vechimea în specialitate</w:t>
      </w:r>
      <w:r>
        <w:rPr>
          <w:sz w:val="24"/>
          <w:szCs w:val="24"/>
        </w:rPr>
        <w:t>a</w:t>
      </w:r>
      <w:r w:rsidRPr="00BF160B">
        <w:rPr>
          <w:sz w:val="24"/>
          <w:szCs w:val="24"/>
        </w:rPr>
        <w:t xml:space="preserve"> necesară</w:t>
      </w:r>
      <w:r w:rsidRPr="00BF160B">
        <w:rPr>
          <w:b w:val="0"/>
          <w:sz w:val="24"/>
          <w:szCs w:val="24"/>
        </w:rPr>
        <w:t xml:space="preserve">: </w:t>
      </w:r>
      <w:r>
        <w:rPr>
          <w:b w:val="0"/>
          <w:sz w:val="24"/>
          <w:szCs w:val="24"/>
        </w:rPr>
        <w:t>7 ani</w:t>
      </w:r>
    </w:p>
    <w:p w14:paraId="0A46BBBB" w14:textId="77777777" w:rsidR="00505308" w:rsidRDefault="00505308"/>
    <w:sectPr w:rsidR="00505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22ED7"/>
    <w:multiLevelType w:val="hybridMultilevel"/>
    <w:tmpl w:val="5C72E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7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CB"/>
    <w:rsid w:val="00505308"/>
    <w:rsid w:val="0097379E"/>
    <w:rsid w:val="00A13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6F7B"/>
  <w15:chartTrackingRefBased/>
  <w15:docId w15:val="{20352BE7-A0A3-4818-A08A-7B8672C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FCB"/>
    <w:pPr>
      <w:suppressAutoHyphens/>
      <w:spacing w:after="0" w:line="240" w:lineRule="auto"/>
      <w:jc w:val="both"/>
    </w:pPr>
    <w:rPr>
      <w:rFonts w:ascii="Times New Roman" w:eastAsia="Times New Roman" w:hAnsi="Times New Roman" w:cs="Times New Roman"/>
      <w:b/>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FCB"/>
    <w:pPr>
      <w:suppressAutoHyphens w:val="0"/>
      <w:spacing w:after="160" w:line="259" w:lineRule="auto"/>
      <w:ind w:left="720"/>
      <w:jc w:val="left"/>
    </w:pPr>
    <w:rPr>
      <w:rFonts w:ascii="Calibri" w:hAnsi="Calibri" w:cs="Calibri"/>
      <w:b w:val="0"/>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2022-04-14T06:53:00Z</cp:lastPrinted>
  <dcterms:created xsi:type="dcterms:W3CDTF">2022-04-14T06:48:00Z</dcterms:created>
  <dcterms:modified xsi:type="dcterms:W3CDTF">2022-04-14T06:54:00Z</dcterms:modified>
</cp:coreProperties>
</file>