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932" w:rsidRPr="00C9620C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9620C">
        <w:rPr>
          <w:rFonts w:ascii="Arial" w:hAnsi="Arial" w:cs="Arial"/>
          <w:sz w:val="22"/>
          <w:szCs w:val="22"/>
        </w:rPr>
        <w:t>COMUNA S</w:t>
      </w:r>
      <w:r w:rsidR="008D03E8" w:rsidRPr="00C9620C">
        <w:rPr>
          <w:rFonts w:ascii="Arial" w:hAnsi="Arial" w:cs="Arial"/>
          <w:sz w:val="22"/>
          <w:szCs w:val="22"/>
        </w:rPr>
        <w:t>Â</w:t>
      </w:r>
      <w:r w:rsidRPr="00C9620C">
        <w:rPr>
          <w:rFonts w:ascii="Arial" w:hAnsi="Arial" w:cs="Arial"/>
          <w:sz w:val="22"/>
          <w:szCs w:val="22"/>
        </w:rPr>
        <w:t>NTANDREI</w:t>
      </w:r>
    </w:p>
    <w:p w:rsidR="00980932" w:rsidRPr="00C9620C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9620C">
        <w:rPr>
          <w:rFonts w:ascii="Arial" w:hAnsi="Arial" w:cs="Arial"/>
          <w:sz w:val="22"/>
          <w:szCs w:val="22"/>
        </w:rPr>
        <w:t xml:space="preserve">Nr. </w:t>
      </w:r>
      <w:r w:rsidR="005025C9">
        <w:rPr>
          <w:rFonts w:ascii="Arial" w:hAnsi="Arial" w:cs="Arial"/>
          <w:sz w:val="22"/>
          <w:szCs w:val="22"/>
        </w:rPr>
        <w:t>9</w:t>
      </w:r>
      <w:r w:rsidR="000F1197">
        <w:rPr>
          <w:rFonts w:ascii="Arial" w:hAnsi="Arial" w:cs="Arial"/>
          <w:sz w:val="22"/>
          <w:szCs w:val="22"/>
        </w:rPr>
        <w:t>59</w:t>
      </w:r>
      <w:r w:rsidR="00D21CE7">
        <w:rPr>
          <w:rFonts w:ascii="Arial" w:hAnsi="Arial" w:cs="Arial"/>
          <w:sz w:val="22"/>
          <w:szCs w:val="22"/>
        </w:rPr>
        <w:t>9</w:t>
      </w:r>
      <w:r w:rsidRPr="00C9620C">
        <w:rPr>
          <w:rFonts w:ascii="Arial" w:hAnsi="Arial" w:cs="Arial"/>
          <w:sz w:val="22"/>
          <w:szCs w:val="22"/>
        </w:rPr>
        <w:t xml:space="preserve"> din </w:t>
      </w:r>
      <w:r w:rsidR="000F1197">
        <w:rPr>
          <w:rFonts w:ascii="Arial" w:hAnsi="Arial" w:cs="Arial"/>
          <w:sz w:val="22"/>
          <w:szCs w:val="22"/>
        </w:rPr>
        <w:t>05</w:t>
      </w:r>
      <w:r w:rsidR="005025C9">
        <w:rPr>
          <w:rFonts w:ascii="Arial" w:hAnsi="Arial" w:cs="Arial"/>
          <w:sz w:val="22"/>
          <w:szCs w:val="22"/>
        </w:rPr>
        <w:t>.0</w:t>
      </w:r>
      <w:r w:rsidR="000F1197">
        <w:rPr>
          <w:rFonts w:ascii="Arial" w:hAnsi="Arial" w:cs="Arial"/>
          <w:sz w:val="22"/>
          <w:szCs w:val="22"/>
        </w:rPr>
        <w:t>7</w:t>
      </w:r>
      <w:r w:rsidR="005025C9">
        <w:rPr>
          <w:rFonts w:ascii="Arial" w:hAnsi="Arial" w:cs="Arial"/>
          <w:sz w:val="22"/>
          <w:szCs w:val="22"/>
        </w:rPr>
        <w:t>.2021</w:t>
      </w:r>
    </w:p>
    <w:p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322B43" w:rsidRDefault="00322B43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980932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ANUNŢ privind consultare elaborare </w:t>
      </w:r>
    </w:p>
    <w:p w:rsidR="000F1197" w:rsidRDefault="000F1197" w:rsidP="000F119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243E55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”Introducere teren în intravilan și lotizare </w:t>
      </w:r>
    </w:p>
    <w:p w:rsidR="000F1197" w:rsidRDefault="000F1197" w:rsidP="000F119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pentru locuințe și funcțiuni complementare sat Sântandrei,  </w:t>
      </w:r>
    </w:p>
    <w:p w:rsidR="000F1197" w:rsidRDefault="000F1197" w:rsidP="000F119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nr.cad.</w:t>
      </w:r>
      <w:r w:rsidR="00D21CE7" w:rsidRPr="00D21CE7">
        <w:rPr>
          <w:rFonts w:ascii="Arial" w:hAnsi="Arial" w:cs="Arial"/>
          <w:b/>
          <w:u w:val="single"/>
        </w:rPr>
        <w:t xml:space="preserve"> </w:t>
      </w:r>
      <w:r w:rsidR="00D21CE7">
        <w:rPr>
          <w:rFonts w:ascii="Arial" w:hAnsi="Arial" w:cs="Arial"/>
          <w:b/>
          <w:u w:val="single"/>
        </w:rPr>
        <w:t>2828 și 2121</w:t>
      </w:r>
      <w:r>
        <w:rPr>
          <w:rFonts w:ascii="Arial" w:hAnsi="Arial" w:cs="Arial"/>
          <w:b/>
          <w:u w:val="single"/>
        </w:rPr>
        <w:t>, comuna Sântandrei, județul Bihor”</w:t>
      </w:r>
    </w:p>
    <w:p w:rsidR="00B07841" w:rsidRDefault="00B07841" w:rsidP="00B0784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243E55" w:rsidRPr="00853847" w:rsidRDefault="00243E55" w:rsidP="00B0784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0F1197" w:rsidRDefault="00B07841" w:rsidP="00E847D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 w:rsidR="000F1197">
        <w:rPr>
          <w:rFonts w:ascii="Arial" w:hAnsi="Arial" w:cs="Arial"/>
          <w:b/>
          <w:sz w:val="22"/>
          <w:szCs w:val="22"/>
        </w:rPr>
        <w:t xml:space="preserve">S.C. SIMSTA S.R.L.  – </w:t>
      </w:r>
      <w:r w:rsidR="00D21CE7">
        <w:rPr>
          <w:rFonts w:ascii="Arial" w:hAnsi="Arial" w:cs="Arial"/>
          <w:b/>
          <w:sz w:val="22"/>
          <w:szCs w:val="22"/>
        </w:rPr>
        <w:t xml:space="preserve"> șef pr.arh. Valentin Andrei DOLOG, pr.arh.Loredana Balota</w:t>
      </w:r>
    </w:p>
    <w:p w:rsidR="00D21CE7" w:rsidRPr="0010511F" w:rsidRDefault="008D03E8" w:rsidP="00E847D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871F9" w:rsidRPr="007871F9">
        <w:rPr>
          <w:rFonts w:ascii="Arial" w:hAnsi="Arial" w:cs="Arial"/>
          <w:sz w:val="22"/>
          <w:szCs w:val="22"/>
        </w:rPr>
        <w:t>nițiatori:</w:t>
      </w:r>
      <w:r w:rsidR="007871F9">
        <w:rPr>
          <w:rFonts w:ascii="Arial" w:hAnsi="Arial" w:cs="Arial"/>
          <w:sz w:val="22"/>
          <w:szCs w:val="22"/>
        </w:rPr>
        <w:t xml:space="preserve"> </w:t>
      </w:r>
      <w:r w:rsidR="00D21CE7" w:rsidRPr="00F96ED8">
        <w:rPr>
          <w:rFonts w:ascii="Arial" w:hAnsi="Arial" w:cs="Arial"/>
          <w:b/>
          <w:sz w:val="22"/>
          <w:szCs w:val="22"/>
        </w:rPr>
        <w:t xml:space="preserve">Peștean Nicoleta-Monica </w:t>
      </w:r>
      <w:r w:rsidR="00D21CE7">
        <w:rPr>
          <w:rFonts w:ascii="Arial" w:hAnsi="Arial" w:cs="Arial"/>
          <w:b/>
          <w:sz w:val="22"/>
          <w:szCs w:val="22"/>
        </w:rPr>
        <w:t>cu soțul</w:t>
      </w:r>
      <w:r w:rsidR="00D21CE7" w:rsidRPr="00F96ED8">
        <w:rPr>
          <w:rFonts w:ascii="Arial" w:hAnsi="Arial" w:cs="Arial"/>
          <w:b/>
          <w:sz w:val="22"/>
          <w:szCs w:val="22"/>
        </w:rPr>
        <w:t xml:space="preserve"> Dorel</w:t>
      </w:r>
      <w:r w:rsidR="00D21CE7">
        <w:rPr>
          <w:rFonts w:ascii="Arial" w:hAnsi="Arial" w:cs="Arial"/>
          <w:sz w:val="22"/>
          <w:szCs w:val="22"/>
        </w:rPr>
        <w:t xml:space="preserve"> </w:t>
      </w:r>
      <w:r w:rsidR="00D21CE7">
        <w:rPr>
          <w:rFonts w:ascii="Arial" w:hAnsi="Arial" w:cs="Arial"/>
          <w:b/>
          <w:sz w:val="22"/>
          <w:szCs w:val="22"/>
        </w:rPr>
        <w:t>și Varodi Petru, Ioan și Gheorghe</w:t>
      </w:r>
    </w:p>
    <w:p w:rsidR="003B69DC" w:rsidRPr="00E847D0" w:rsidRDefault="003B69DC" w:rsidP="00D21CE7">
      <w:pPr>
        <w:autoSpaceDE w:val="0"/>
        <w:autoSpaceDN w:val="0"/>
        <w:adjustRightInd w:val="0"/>
        <w:spacing w:after="80"/>
        <w:rPr>
          <w:rFonts w:ascii="Arial" w:hAnsi="Arial" w:cs="Arial"/>
          <w:b/>
          <w:sz w:val="12"/>
          <w:szCs w:val="12"/>
        </w:rPr>
      </w:pPr>
    </w:p>
    <w:p w:rsidR="00D21CE7" w:rsidRDefault="00D21CE7" w:rsidP="00D21CE7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Terenul propus</w:t>
      </w:r>
      <w:r w:rsidRPr="00E777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pentru parcelare </w:t>
      </w:r>
      <w:r w:rsidRPr="00E7779E">
        <w:rPr>
          <w:rFonts w:ascii="Arial" w:hAnsi="Arial" w:cs="Arial"/>
          <w:sz w:val="22"/>
          <w:szCs w:val="22"/>
        </w:rPr>
        <w:t>este situat în</w:t>
      </w:r>
      <w:r>
        <w:rPr>
          <w:rFonts w:ascii="Arial" w:hAnsi="Arial" w:cs="Arial"/>
          <w:sz w:val="22"/>
          <w:szCs w:val="22"/>
        </w:rPr>
        <w:t xml:space="preserve"> partea de sud a</w:t>
      </w:r>
      <w:r w:rsidRPr="00E7779E">
        <w:rPr>
          <w:rFonts w:ascii="Arial" w:hAnsi="Arial" w:cs="Arial"/>
          <w:sz w:val="22"/>
          <w:szCs w:val="22"/>
        </w:rPr>
        <w:t xml:space="preserve"> satului Sântandrei</w:t>
      </w:r>
      <w:r>
        <w:rPr>
          <w:rFonts w:ascii="Arial" w:hAnsi="Arial" w:cs="Arial"/>
          <w:sz w:val="22"/>
          <w:szCs w:val="22"/>
        </w:rPr>
        <w:t xml:space="preserve"> și este delimitat </w:t>
      </w:r>
      <w:r w:rsidRPr="00E7779E">
        <w:rPr>
          <w:rFonts w:ascii="Arial" w:hAnsi="Arial" w:cs="Arial"/>
          <w:sz w:val="22"/>
          <w:szCs w:val="22"/>
        </w:rPr>
        <w:t xml:space="preserve">la </w:t>
      </w:r>
      <w:r>
        <w:rPr>
          <w:rFonts w:ascii="Arial" w:hAnsi="Arial" w:cs="Arial"/>
          <w:sz w:val="22"/>
          <w:szCs w:val="22"/>
        </w:rPr>
        <w:t xml:space="preserve">nord de parcele ce generează alt puz având aviz de oportunitate nr.6/21.05.2021, la vest și sud de terenuri arabile în extravilan, la est de prelungirea străzii Viorelelor și parcelarea aferentă străzii Oxford. Imobilul studiat este alcătuit din două terenuri identificate prin </w:t>
      </w:r>
      <w:r w:rsidRPr="00DC7E4B">
        <w:rPr>
          <w:rFonts w:ascii="Arial" w:hAnsi="Arial" w:cs="Arial"/>
          <w:b/>
          <w:bCs/>
          <w:sz w:val="22"/>
          <w:szCs w:val="22"/>
        </w:rPr>
        <w:t>nr.cad.28</w:t>
      </w:r>
      <w:r>
        <w:rPr>
          <w:rFonts w:ascii="Arial" w:hAnsi="Arial" w:cs="Arial"/>
          <w:b/>
          <w:bCs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 xml:space="preserve"> (S=8500) și </w:t>
      </w:r>
      <w:r>
        <w:rPr>
          <w:rFonts w:ascii="Arial" w:hAnsi="Arial" w:cs="Arial"/>
          <w:b/>
          <w:bCs/>
          <w:sz w:val="22"/>
          <w:szCs w:val="22"/>
        </w:rPr>
        <w:t>nr.cad.2121</w:t>
      </w:r>
      <w:r>
        <w:rPr>
          <w:rFonts w:ascii="Arial" w:hAnsi="Arial" w:cs="Arial"/>
          <w:sz w:val="22"/>
          <w:szCs w:val="22"/>
        </w:rPr>
        <w:t xml:space="preserve"> (S= 8600mp), având </w:t>
      </w:r>
      <w:r w:rsidRPr="00DC7E4B">
        <w:rPr>
          <w:rFonts w:ascii="Arial" w:hAnsi="Arial" w:cs="Arial"/>
          <w:b/>
          <w:bCs/>
          <w:sz w:val="22"/>
          <w:szCs w:val="22"/>
        </w:rPr>
        <w:t xml:space="preserve">suprafața totală de </w:t>
      </w:r>
      <w:r>
        <w:rPr>
          <w:rFonts w:ascii="Arial" w:hAnsi="Arial" w:cs="Arial"/>
          <w:b/>
          <w:bCs/>
          <w:sz w:val="22"/>
          <w:szCs w:val="22"/>
        </w:rPr>
        <w:t xml:space="preserve">17 100 </w:t>
      </w:r>
      <w:r w:rsidRPr="00DC7E4B">
        <w:rPr>
          <w:rFonts w:ascii="Arial" w:hAnsi="Arial" w:cs="Arial"/>
          <w:b/>
          <w:bCs/>
          <w:sz w:val="22"/>
          <w:szCs w:val="22"/>
        </w:rPr>
        <w:t>mp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D21CE7" w:rsidRDefault="00D21CE7" w:rsidP="00D21CE7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A440A2">
        <w:rPr>
          <w:rFonts w:ascii="Arial" w:hAnsi="Arial" w:cs="Arial"/>
          <w:sz w:val="22"/>
          <w:szCs w:val="22"/>
        </w:rPr>
        <w:t>Accesul la teren se face din drumul județean DJ 797 pe străzi existente</w:t>
      </w:r>
      <w:r>
        <w:rPr>
          <w:rFonts w:ascii="Arial" w:hAnsi="Arial" w:cs="Arial"/>
          <w:sz w:val="22"/>
          <w:szCs w:val="22"/>
        </w:rPr>
        <w:t xml:space="preserve"> și apoi din strada Viorelelor.</w:t>
      </w:r>
    </w:p>
    <w:p w:rsidR="00D21CE7" w:rsidRPr="00A440A2" w:rsidRDefault="00D21CE7" w:rsidP="00D21CE7">
      <w:pPr>
        <w:spacing w:after="8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r w:rsidRPr="00A440A2">
        <w:rPr>
          <w:rFonts w:ascii="Arial" w:hAnsi="Arial" w:cs="Arial"/>
          <w:sz w:val="22"/>
          <w:szCs w:val="22"/>
        </w:rPr>
        <w:t xml:space="preserve">Conform PUG valabil, din 2006, terenul </w:t>
      </w:r>
      <w:r>
        <w:rPr>
          <w:rFonts w:ascii="Arial" w:hAnsi="Arial" w:cs="Arial"/>
          <w:sz w:val="22"/>
          <w:szCs w:val="22"/>
        </w:rPr>
        <w:t xml:space="preserve">studiat se află </w:t>
      </w:r>
      <w:r w:rsidRPr="003623BD">
        <w:rPr>
          <w:rFonts w:ascii="Arial" w:hAnsi="Arial" w:cs="Arial"/>
          <w:b/>
          <w:sz w:val="22"/>
          <w:szCs w:val="22"/>
        </w:rPr>
        <w:t>în extravilan</w:t>
      </w:r>
      <w:r>
        <w:rPr>
          <w:rFonts w:ascii="Arial" w:hAnsi="Arial" w:cs="Arial"/>
          <w:b/>
          <w:sz w:val="22"/>
          <w:szCs w:val="22"/>
        </w:rPr>
        <w:t xml:space="preserve"> 98%</w:t>
      </w:r>
      <w:r>
        <w:rPr>
          <w:rFonts w:ascii="Arial" w:hAnsi="Arial" w:cs="Arial"/>
          <w:sz w:val="22"/>
          <w:szCs w:val="22"/>
        </w:rPr>
        <w:t xml:space="preserve"> ca urmare pentru a fi construibil pentru locuințe s-a elabora un plan urbanistic zonal.</w:t>
      </w:r>
    </w:p>
    <w:p w:rsidR="000F1197" w:rsidRDefault="000F1197" w:rsidP="009621F7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120D68">
        <w:rPr>
          <w:rFonts w:ascii="Arial" w:hAnsi="Arial" w:cs="Arial"/>
          <w:sz w:val="22"/>
          <w:szCs w:val="22"/>
        </w:rPr>
        <w:t>Prin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P.U.Z. se </w:t>
      </w:r>
      <w:proofErr w:type="spellStart"/>
      <w:r w:rsidR="000D5E43">
        <w:rPr>
          <w:rFonts w:ascii="Arial" w:hAnsi="Arial" w:cs="Arial"/>
          <w:sz w:val="22"/>
          <w:szCs w:val="22"/>
        </w:rPr>
        <w:t>propune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lotizarea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terenului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în</w:t>
      </w:r>
      <w:proofErr w:type="spellEnd"/>
      <w:r w:rsidR="000D5E43">
        <w:rPr>
          <w:rFonts w:ascii="Arial" w:hAnsi="Arial" w:cs="Arial"/>
          <w:b/>
          <w:sz w:val="22"/>
          <w:szCs w:val="22"/>
        </w:rPr>
        <w:t xml:space="preserve"> 2</w:t>
      </w:r>
      <w:r w:rsidR="00D21CE7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loturi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120D68">
        <w:rPr>
          <w:rFonts w:ascii="Arial" w:hAnsi="Arial" w:cs="Arial"/>
          <w:b/>
          <w:sz w:val="22"/>
          <w:szCs w:val="22"/>
        </w:rPr>
        <w:t xml:space="preserve">pentru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locuințe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amplasate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de o parte și </w:t>
      </w:r>
      <w:proofErr w:type="spellStart"/>
      <w:r>
        <w:rPr>
          <w:rFonts w:ascii="Arial" w:hAnsi="Arial" w:cs="Arial"/>
          <w:b/>
          <w:sz w:val="22"/>
          <w:szCs w:val="22"/>
        </w:rPr>
        <w:t>alta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a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unui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drum </w:t>
      </w:r>
      <w:proofErr w:type="spellStart"/>
      <w:r>
        <w:rPr>
          <w:rFonts w:ascii="Arial" w:hAnsi="Arial" w:cs="Arial"/>
          <w:b/>
          <w:sz w:val="22"/>
          <w:szCs w:val="22"/>
        </w:rPr>
        <w:t>nou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120D68">
        <w:rPr>
          <w:rFonts w:ascii="Arial" w:hAnsi="Arial" w:cs="Arial"/>
          <w:b/>
          <w:sz w:val="22"/>
          <w:szCs w:val="22"/>
        </w:rPr>
        <w:t xml:space="preserve">de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acces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r w:rsidRPr="000D5E43">
        <w:rPr>
          <w:rFonts w:ascii="Arial" w:hAnsi="Arial" w:cs="Arial"/>
          <w:b/>
          <w:sz w:val="22"/>
          <w:szCs w:val="22"/>
        </w:rPr>
        <w:t xml:space="preserve">median, cu </w:t>
      </w:r>
      <w:proofErr w:type="spellStart"/>
      <w:r w:rsidRPr="000D5E43">
        <w:rPr>
          <w:rFonts w:ascii="Arial" w:hAnsi="Arial" w:cs="Arial"/>
          <w:b/>
          <w:sz w:val="22"/>
          <w:szCs w:val="22"/>
        </w:rPr>
        <w:t>profil</w:t>
      </w:r>
      <w:proofErr w:type="spellEnd"/>
      <w:r w:rsidRPr="000D5E43">
        <w:rPr>
          <w:rFonts w:ascii="Arial" w:hAnsi="Arial" w:cs="Arial"/>
          <w:b/>
          <w:sz w:val="22"/>
          <w:szCs w:val="22"/>
        </w:rPr>
        <w:t xml:space="preserve"> de 12m</w:t>
      </w:r>
      <w:r w:rsidRPr="00A5573A">
        <w:rPr>
          <w:rFonts w:ascii="Arial" w:hAnsi="Arial" w:cs="Arial"/>
          <w:sz w:val="22"/>
          <w:szCs w:val="22"/>
        </w:rPr>
        <w:t xml:space="preserve">, </w:t>
      </w:r>
      <w:r w:rsidR="000D5E43">
        <w:rPr>
          <w:rFonts w:ascii="Arial" w:hAnsi="Arial" w:cs="Arial"/>
          <w:sz w:val="22"/>
          <w:szCs w:val="22"/>
        </w:rPr>
        <w:t xml:space="preserve">și </w:t>
      </w:r>
      <w:r w:rsidR="000D5E43" w:rsidRPr="000D5E43">
        <w:rPr>
          <w:rFonts w:ascii="Arial" w:hAnsi="Arial" w:cs="Arial"/>
          <w:b/>
          <w:sz w:val="22"/>
          <w:szCs w:val="22"/>
        </w:rPr>
        <w:t>un lot</w:t>
      </w:r>
      <w:r w:rsidR="000D5E43">
        <w:rPr>
          <w:rFonts w:ascii="Arial" w:hAnsi="Arial" w:cs="Arial"/>
          <w:sz w:val="22"/>
          <w:szCs w:val="22"/>
        </w:rPr>
        <w:t xml:space="preserve"> </w:t>
      </w:r>
      <w:r w:rsidR="000D5E43" w:rsidRPr="000D5E43">
        <w:rPr>
          <w:rFonts w:ascii="Arial" w:hAnsi="Arial" w:cs="Arial"/>
          <w:b/>
          <w:sz w:val="22"/>
          <w:szCs w:val="22"/>
        </w:rPr>
        <w:t xml:space="preserve">pentru </w:t>
      </w:r>
      <w:proofErr w:type="spellStart"/>
      <w:r w:rsidR="000D5E43" w:rsidRPr="000D5E43">
        <w:rPr>
          <w:rFonts w:ascii="Arial" w:hAnsi="Arial" w:cs="Arial"/>
          <w:b/>
          <w:sz w:val="22"/>
          <w:szCs w:val="22"/>
        </w:rPr>
        <w:t>utilitate</w:t>
      </w:r>
      <w:proofErr w:type="spellEnd"/>
      <w:r w:rsidR="000D5E43" w:rsidRPr="000D5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D5E43" w:rsidRPr="000D5E43">
        <w:rPr>
          <w:rFonts w:ascii="Arial" w:hAnsi="Arial" w:cs="Arial"/>
          <w:b/>
          <w:sz w:val="22"/>
          <w:szCs w:val="22"/>
        </w:rPr>
        <w:t>publică</w:t>
      </w:r>
      <w:proofErr w:type="spellEnd"/>
      <w:r w:rsidR="000D5E43">
        <w:rPr>
          <w:rFonts w:ascii="Arial" w:hAnsi="Arial" w:cs="Arial"/>
          <w:sz w:val="22"/>
          <w:szCs w:val="22"/>
        </w:rPr>
        <w:t>. (</w:t>
      </w:r>
      <w:proofErr w:type="spellStart"/>
      <w:proofErr w:type="gramStart"/>
      <w:r w:rsidR="000D5E43">
        <w:rPr>
          <w:rFonts w:ascii="Arial" w:hAnsi="Arial" w:cs="Arial"/>
          <w:sz w:val="22"/>
          <w:szCs w:val="22"/>
        </w:rPr>
        <w:t>obiective</w:t>
      </w:r>
      <w:proofErr w:type="spellEnd"/>
      <w:proofErr w:type="gramEnd"/>
      <w:r w:rsidR="000D5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5E43">
        <w:rPr>
          <w:rFonts w:ascii="Arial" w:hAnsi="Arial" w:cs="Arial"/>
          <w:sz w:val="22"/>
          <w:szCs w:val="22"/>
        </w:rPr>
        <w:t>sociale</w:t>
      </w:r>
      <w:proofErr w:type="spellEnd"/>
      <w:r w:rsidR="000D5E4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D5E43">
        <w:rPr>
          <w:rFonts w:ascii="Arial" w:hAnsi="Arial" w:cs="Arial"/>
          <w:sz w:val="22"/>
          <w:szCs w:val="22"/>
        </w:rPr>
        <w:t>spații</w:t>
      </w:r>
      <w:proofErr w:type="spellEnd"/>
      <w:r w:rsidR="000D5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5E43">
        <w:rPr>
          <w:rFonts w:ascii="Arial" w:hAnsi="Arial" w:cs="Arial"/>
          <w:sz w:val="22"/>
          <w:szCs w:val="22"/>
        </w:rPr>
        <w:t>verzi</w:t>
      </w:r>
      <w:proofErr w:type="spellEnd"/>
      <w:r w:rsidR="000D5E4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D5E43">
        <w:rPr>
          <w:rFonts w:ascii="Arial" w:hAnsi="Arial" w:cs="Arial"/>
          <w:sz w:val="22"/>
          <w:szCs w:val="22"/>
        </w:rPr>
        <w:t>locuri</w:t>
      </w:r>
      <w:proofErr w:type="spellEnd"/>
      <w:r w:rsidR="000D5E43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0D5E43">
        <w:rPr>
          <w:rFonts w:ascii="Arial" w:hAnsi="Arial" w:cs="Arial"/>
          <w:sz w:val="22"/>
          <w:szCs w:val="22"/>
        </w:rPr>
        <w:t>joacă</w:t>
      </w:r>
      <w:proofErr w:type="spellEnd"/>
      <w:r w:rsidR="000D5E4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D5E43">
        <w:rPr>
          <w:rFonts w:ascii="Arial" w:hAnsi="Arial" w:cs="Arial"/>
          <w:sz w:val="22"/>
          <w:szCs w:val="22"/>
        </w:rPr>
        <w:t>etc</w:t>
      </w:r>
      <w:proofErr w:type="spellEnd"/>
      <w:r w:rsidR="000D5E43">
        <w:rPr>
          <w:rFonts w:ascii="Arial" w:hAnsi="Arial" w:cs="Arial"/>
          <w:sz w:val="22"/>
          <w:szCs w:val="22"/>
        </w:rPr>
        <w:t>)</w:t>
      </w:r>
      <w:r w:rsidR="00B306C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6C1">
        <w:rPr>
          <w:rFonts w:ascii="Arial" w:hAnsi="Arial" w:cs="Arial"/>
          <w:sz w:val="22"/>
          <w:szCs w:val="22"/>
        </w:rPr>
        <w:t>în</w:t>
      </w:r>
      <w:proofErr w:type="spellEnd"/>
      <w:r w:rsidR="00B306C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6C1">
        <w:rPr>
          <w:rFonts w:ascii="Arial" w:hAnsi="Arial" w:cs="Arial"/>
          <w:sz w:val="22"/>
          <w:szCs w:val="22"/>
        </w:rPr>
        <w:t>est</w:t>
      </w:r>
      <w:proofErr w:type="spellEnd"/>
      <w:r w:rsidR="00B306C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D5E43">
        <w:rPr>
          <w:rFonts w:ascii="Arial" w:hAnsi="Arial" w:cs="Arial"/>
          <w:sz w:val="22"/>
          <w:szCs w:val="22"/>
        </w:rPr>
        <w:t>spre</w:t>
      </w:r>
      <w:proofErr w:type="spellEnd"/>
      <w:r w:rsidR="000D5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5E43">
        <w:rPr>
          <w:rFonts w:ascii="Arial" w:hAnsi="Arial" w:cs="Arial"/>
          <w:sz w:val="22"/>
          <w:szCs w:val="22"/>
        </w:rPr>
        <w:t>str.Viorelelor</w:t>
      </w:r>
      <w:proofErr w:type="spellEnd"/>
      <w:r w:rsidR="000D5E43">
        <w:rPr>
          <w:rFonts w:ascii="Arial" w:hAnsi="Arial" w:cs="Arial"/>
          <w:sz w:val="22"/>
          <w:szCs w:val="22"/>
        </w:rPr>
        <w:t>.</w:t>
      </w:r>
    </w:p>
    <w:p w:rsidR="000F1197" w:rsidRPr="008F2FB3" w:rsidRDefault="00243E55" w:rsidP="009621F7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Inițiatorii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puz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vor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ceda</w:t>
      </w:r>
      <w:proofErr w:type="spellEnd"/>
      <w:r w:rsidR="000F119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F1197">
        <w:rPr>
          <w:rFonts w:ascii="Arial" w:hAnsi="Arial" w:cs="Arial"/>
          <w:bCs/>
          <w:sz w:val="22"/>
          <w:szCs w:val="22"/>
        </w:rPr>
        <w:t>teren</w:t>
      </w:r>
      <w:proofErr w:type="spellEnd"/>
      <w:r w:rsidR="000F1197">
        <w:rPr>
          <w:rFonts w:ascii="Arial" w:hAnsi="Arial" w:cs="Arial"/>
          <w:bCs/>
          <w:sz w:val="22"/>
          <w:szCs w:val="22"/>
        </w:rPr>
        <w:t xml:space="preserve"> pentru </w:t>
      </w:r>
      <w:proofErr w:type="spellStart"/>
      <w:r w:rsidR="000F1197">
        <w:rPr>
          <w:rFonts w:ascii="Arial" w:hAnsi="Arial" w:cs="Arial"/>
          <w:bCs/>
          <w:sz w:val="22"/>
          <w:szCs w:val="22"/>
        </w:rPr>
        <w:t>completarea</w:t>
      </w:r>
      <w:proofErr w:type="spellEnd"/>
      <w:r w:rsidR="000F119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F1197">
        <w:rPr>
          <w:rFonts w:ascii="Arial" w:hAnsi="Arial" w:cs="Arial"/>
          <w:bCs/>
          <w:sz w:val="22"/>
          <w:szCs w:val="22"/>
        </w:rPr>
        <w:t>profilului</w:t>
      </w:r>
      <w:proofErr w:type="spellEnd"/>
      <w:r w:rsidR="000F119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străzii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sz w:val="22"/>
          <w:szCs w:val="22"/>
        </w:rPr>
        <w:t>Viorelelor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="009621F7">
        <w:rPr>
          <w:rFonts w:ascii="Arial" w:hAnsi="Arial" w:cs="Arial"/>
          <w:bCs/>
          <w:sz w:val="22"/>
          <w:szCs w:val="22"/>
        </w:rPr>
        <w:t xml:space="preserve"> De</w:t>
      </w:r>
      <w:proofErr w:type="gramEnd"/>
      <w:r w:rsidR="009621F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asemeni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 xml:space="preserve"> la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capătul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 xml:space="preserve"> opus al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parcelei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inițiale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 xml:space="preserve"> se va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ceda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teren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 xml:space="preserve"> cu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lățimea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 xml:space="preserve"> de 6m pentru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continuarea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drumului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 xml:space="preserve"> de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legătură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 xml:space="preserve"> la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strada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621F7">
        <w:rPr>
          <w:rFonts w:ascii="Arial" w:hAnsi="Arial" w:cs="Arial"/>
          <w:bCs/>
          <w:sz w:val="22"/>
          <w:szCs w:val="22"/>
        </w:rPr>
        <w:t>Colinelor</w:t>
      </w:r>
      <w:proofErr w:type="spellEnd"/>
      <w:r w:rsidR="009621F7">
        <w:rPr>
          <w:rFonts w:ascii="Arial" w:hAnsi="Arial" w:cs="Arial"/>
          <w:bCs/>
          <w:sz w:val="22"/>
          <w:szCs w:val="22"/>
        </w:rPr>
        <w:t>.</w:t>
      </w:r>
    </w:p>
    <w:p w:rsidR="006E3853" w:rsidRPr="00CF22D9" w:rsidRDefault="004206F6" w:rsidP="009621F7">
      <w:pPr>
        <w:pStyle w:val="Standard"/>
        <w:spacing w:after="80"/>
        <w:ind w:firstLine="18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Reglementări</w:t>
      </w:r>
      <w:r w:rsidR="009A593D" w:rsidRPr="005365D0">
        <w:rPr>
          <w:rFonts w:ascii="Arial" w:hAnsi="Arial" w:cs="Arial"/>
          <w:sz w:val="22"/>
          <w:szCs w:val="22"/>
        </w:rPr>
        <w:t>le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65D0">
        <w:rPr>
          <w:rFonts w:ascii="Arial" w:hAnsi="Arial" w:cs="Arial"/>
          <w:sz w:val="22"/>
          <w:szCs w:val="22"/>
        </w:rPr>
        <w:t>propuse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prezentate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în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planșa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r w:rsidR="006D29D7" w:rsidRPr="005365D0">
        <w:rPr>
          <w:rFonts w:ascii="Arial" w:hAnsi="Arial" w:cs="Arial"/>
          <w:sz w:val="22"/>
          <w:szCs w:val="22"/>
        </w:rPr>
        <w:t>3</w:t>
      </w:r>
      <w:r w:rsidR="009A593D" w:rsidRPr="005365D0">
        <w:rPr>
          <w:rFonts w:ascii="Arial" w:hAnsi="Arial" w:cs="Arial"/>
          <w:sz w:val="22"/>
          <w:szCs w:val="22"/>
        </w:rPr>
        <w:t xml:space="preserve">/U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sunt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>:</w:t>
      </w:r>
      <w:r w:rsidR="00980932" w:rsidRPr="00CF22D9">
        <w:rPr>
          <w:rFonts w:ascii="Arial" w:hAnsi="Arial" w:cs="Arial"/>
          <w:sz w:val="22"/>
          <w:szCs w:val="22"/>
        </w:rPr>
        <w:t xml:space="preserve">  </w:t>
      </w:r>
    </w:p>
    <w:p w:rsidR="00CF22D9" w:rsidRPr="005365D0" w:rsidRDefault="00FC2AB4" w:rsidP="009621F7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Funcțiune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65D0">
        <w:rPr>
          <w:rFonts w:ascii="Arial" w:hAnsi="Arial" w:cs="Arial"/>
          <w:sz w:val="22"/>
          <w:szCs w:val="22"/>
        </w:rPr>
        <w:t>locuire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                  </w:t>
      </w:r>
      <w:r w:rsidR="00CF22D9" w:rsidRPr="005365D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CF22D9" w:rsidRPr="00243E55">
        <w:rPr>
          <w:rFonts w:ascii="Arial" w:hAnsi="Arial" w:cs="Arial"/>
          <w:b/>
          <w:sz w:val="22"/>
          <w:szCs w:val="22"/>
        </w:rPr>
        <w:t>loc</w:t>
      </w:r>
      <w:r w:rsidR="00162012">
        <w:rPr>
          <w:rFonts w:ascii="Arial" w:hAnsi="Arial" w:cs="Arial"/>
          <w:b/>
          <w:sz w:val="22"/>
          <w:szCs w:val="22"/>
        </w:rPr>
        <w:t>uințe</w:t>
      </w:r>
      <w:proofErr w:type="spellEnd"/>
      <w:r w:rsidR="0016201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22D9" w:rsidRPr="00243E55">
        <w:rPr>
          <w:rFonts w:ascii="Arial" w:hAnsi="Arial" w:cs="Arial"/>
          <w:b/>
          <w:sz w:val="22"/>
          <w:szCs w:val="22"/>
        </w:rPr>
        <w:t>individuale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65D0" w:rsidRPr="00243E55">
        <w:rPr>
          <w:rFonts w:ascii="Arial" w:hAnsi="Arial" w:cs="Arial"/>
          <w:b/>
          <w:sz w:val="22"/>
          <w:szCs w:val="22"/>
        </w:rPr>
        <w:t>izolate</w:t>
      </w:r>
      <w:proofErr w:type="spellEnd"/>
      <w:r w:rsidR="00CF22D9" w:rsidRPr="00243E55">
        <w:rPr>
          <w:rFonts w:ascii="Arial" w:hAnsi="Arial" w:cs="Arial"/>
          <w:b/>
          <w:sz w:val="22"/>
          <w:szCs w:val="22"/>
        </w:rPr>
        <w:t xml:space="preserve"> sau </w:t>
      </w:r>
      <w:proofErr w:type="spellStart"/>
      <w:r w:rsidR="00CF22D9" w:rsidRPr="00243E55">
        <w:rPr>
          <w:rFonts w:ascii="Arial" w:hAnsi="Arial" w:cs="Arial"/>
          <w:b/>
          <w:sz w:val="22"/>
          <w:szCs w:val="22"/>
        </w:rPr>
        <w:t>cuplate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CF22D9" w:rsidRPr="005365D0">
        <w:rPr>
          <w:rFonts w:ascii="Arial" w:hAnsi="Arial" w:cs="Arial"/>
          <w:sz w:val="22"/>
          <w:szCs w:val="22"/>
        </w:rPr>
        <w:t>anexele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2D9" w:rsidRPr="005365D0">
        <w:rPr>
          <w:rFonts w:ascii="Arial" w:hAnsi="Arial" w:cs="Arial"/>
          <w:sz w:val="22"/>
          <w:szCs w:val="22"/>
        </w:rPr>
        <w:t>acestora</w:t>
      </w:r>
      <w:proofErr w:type="spellEnd"/>
    </w:p>
    <w:p w:rsidR="00CF22D9" w:rsidRPr="005365D0" w:rsidRDefault="00250371" w:rsidP="00E847D0">
      <w:pPr>
        <w:pStyle w:val="Standard"/>
        <w:spacing w:after="80"/>
        <w:ind w:left="2970" w:hanging="297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F</w:t>
      </w:r>
      <w:r w:rsidR="00CF22D9" w:rsidRPr="005365D0">
        <w:rPr>
          <w:rFonts w:ascii="Arial" w:hAnsi="Arial" w:cs="Arial"/>
          <w:sz w:val="22"/>
          <w:szCs w:val="22"/>
        </w:rPr>
        <w:t>uncțiuni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2D9" w:rsidRPr="005365D0">
        <w:rPr>
          <w:rFonts w:ascii="Arial" w:hAnsi="Arial" w:cs="Arial"/>
          <w:sz w:val="22"/>
          <w:szCs w:val="22"/>
        </w:rPr>
        <w:t>complementare</w:t>
      </w:r>
      <w:proofErr w:type="spellEnd"/>
      <w:r w:rsidR="00CF22D9" w:rsidRPr="005365D0">
        <w:rPr>
          <w:rFonts w:ascii="Arial" w:hAnsi="Arial" w:cs="Arial"/>
          <w:sz w:val="22"/>
          <w:szCs w:val="22"/>
        </w:rPr>
        <w:t xml:space="preserve"> </w:t>
      </w:r>
      <w:r w:rsidR="00E847D0">
        <w:rPr>
          <w:rFonts w:ascii="Arial" w:hAnsi="Arial" w:cs="Arial"/>
          <w:sz w:val="22"/>
          <w:szCs w:val="22"/>
        </w:rPr>
        <w:t xml:space="preserve">   </w:t>
      </w:r>
      <w:r w:rsidRPr="005365D0">
        <w:rPr>
          <w:rFonts w:ascii="Arial" w:hAnsi="Arial" w:cs="Arial"/>
          <w:sz w:val="22"/>
          <w:szCs w:val="22"/>
        </w:rPr>
        <w:t xml:space="preserve">: </w:t>
      </w:r>
      <w:r w:rsidR="00FE7B39" w:rsidRPr="00073F7B">
        <w:rPr>
          <w:rFonts w:ascii="Arial" w:hAnsi="Arial" w:cs="Arial"/>
          <w:sz w:val="22"/>
          <w:szCs w:val="22"/>
        </w:rPr>
        <w:t xml:space="preserve">cu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condiționări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servicii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acces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E7B39" w:rsidRPr="00073F7B">
        <w:rPr>
          <w:rFonts w:ascii="Arial" w:hAnsi="Arial" w:cs="Arial"/>
          <w:sz w:val="22"/>
          <w:szCs w:val="22"/>
        </w:rPr>
        <w:t>public  -</w:t>
      </w:r>
      <w:proofErr w:type="gramEnd"/>
      <w:r w:rsidR="00FE7B39" w:rsidRPr="00073F7B">
        <w:rPr>
          <w:rFonts w:ascii="Arial" w:hAnsi="Arial" w:cs="Arial"/>
          <w:sz w:val="22"/>
          <w:szCs w:val="22"/>
        </w:rPr>
        <w:t xml:space="preserve"> de proximitate și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comerț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en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detail,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servicii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profesionale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sau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manufactuiere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funcțiuni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învățământ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cercetare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respectiv</w:t>
      </w:r>
      <w:proofErr w:type="spellEnd"/>
      <w:r w:rsidR="00FE7B39" w:rsidRPr="00073F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073F7B">
        <w:rPr>
          <w:rFonts w:ascii="Arial" w:hAnsi="Arial" w:cs="Arial"/>
          <w:sz w:val="22"/>
          <w:szCs w:val="22"/>
        </w:rPr>
        <w:t>turism</w:t>
      </w:r>
      <w:proofErr w:type="spellEnd"/>
    </w:p>
    <w:p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Mărime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65D0">
        <w:rPr>
          <w:rFonts w:ascii="Arial" w:hAnsi="Arial" w:cs="Arial"/>
          <w:sz w:val="22"/>
          <w:szCs w:val="22"/>
        </w:rPr>
        <w:t>par</w:t>
      </w:r>
      <w:r w:rsidR="00250371" w:rsidRPr="005365D0">
        <w:rPr>
          <w:rFonts w:ascii="Arial" w:hAnsi="Arial" w:cs="Arial"/>
          <w:sz w:val="22"/>
          <w:szCs w:val="22"/>
        </w:rPr>
        <w:t>cele</w:t>
      </w:r>
      <w:proofErr w:type="spellEnd"/>
      <w:r w:rsidR="00250371" w:rsidRPr="005365D0">
        <w:rPr>
          <w:rFonts w:ascii="Arial" w:hAnsi="Arial" w:cs="Arial"/>
          <w:sz w:val="22"/>
          <w:szCs w:val="22"/>
        </w:rPr>
        <w:t xml:space="preserve">                      </w:t>
      </w:r>
      <w:r w:rsidRPr="005365D0">
        <w:rPr>
          <w:rFonts w:ascii="Arial" w:hAnsi="Arial" w:cs="Arial"/>
          <w:sz w:val="22"/>
          <w:szCs w:val="22"/>
        </w:rPr>
        <w:t xml:space="preserve">: </w:t>
      </w:r>
      <w:r w:rsidR="003E3565" w:rsidRPr="005365D0">
        <w:rPr>
          <w:rFonts w:ascii="Arial" w:hAnsi="Arial" w:cs="Arial"/>
          <w:sz w:val="22"/>
          <w:szCs w:val="22"/>
        </w:rPr>
        <w:t>500</w:t>
      </w:r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65D0">
        <w:rPr>
          <w:rFonts w:ascii="Arial" w:hAnsi="Arial" w:cs="Arial"/>
          <w:sz w:val="22"/>
          <w:szCs w:val="22"/>
        </w:rPr>
        <w:t>mp</w:t>
      </w:r>
      <w:proofErr w:type="spellEnd"/>
    </w:p>
    <w:p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5365D0">
        <w:rPr>
          <w:rFonts w:ascii="Arial" w:hAnsi="Arial" w:cs="Arial"/>
          <w:sz w:val="22"/>
          <w:szCs w:val="22"/>
        </w:rPr>
        <w:t xml:space="preserve">Front la </w:t>
      </w:r>
      <w:proofErr w:type="spellStart"/>
      <w:r w:rsidRPr="005365D0">
        <w:rPr>
          <w:rFonts w:ascii="Arial" w:hAnsi="Arial" w:cs="Arial"/>
          <w:sz w:val="22"/>
          <w:szCs w:val="22"/>
        </w:rPr>
        <w:t>st</w:t>
      </w:r>
      <w:r w:rsidR="00250371" w:rsidRPr="005365D0">
        <w:rPr>
          <w:rFonts w:ascii="Arial" w:hAnsi="Arial" w:cs="Arial"/>
          <w:sz w:val="22"/>
          <w:szCs w:val="22"/>
        </w:rPr>
        <w:t>radă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                      </w:t>
      </w:r>
      <w:r w:rsidRPr="005365D0">
        <w:rPr>
          <w:rFonts w:ascii="Arial" w:hAnsi="Arial" w:cs="Arial"/>
          <w:sz w:val="22"/>
          <w:szCs w:val="22"/>
        </w:rPr>
        <w:t xml:space="preserve">: </w:t>
      </w:r>
      <w:r w:rsidR="00D21CE7">
        <w:rPr>
          <w:rFonts w:ascii="Arial" w:hAnsi="Arial" w:cs="Arial"/>
          <w:sz w:val="22"/>
          <w:szCs w:val="22"/>
        </w:rPr>
        <w:t>20</w:t>
      </w:r>
      <w:proofErr w:type="gramStart"/>
      <w:r w:rsidR="00D21CE7">
        <w:rPr>
          <w:rFonts w:ascii="Arial" w:hAnsi="Arial" w:cs="Arial"/>
          <w:sz w:val="22"/>
          <w:szCs w:val="22"/>
        </w:rPr>
        <w:t>,84</w:t>
      </w:r>
      <w:proofErr w:type="gramEnd"/>
      <w:r w:rsidR="00D21CE7">
        <w:rPr>
          <w:rFonts w:ascii="Arial" w:hAnsi="Arial" w:cs="Arial"/>
          <w:sz w:val="22"/>
          <w:szCs w:val="22"/>
        </w:rPr>
        <w:t xml:space="preserve"> </w:t>
      </w:r>
      <w:r w:rsidR="00C73D6B">
        <w:rPr>
          <w:rFonts w:ascii="Arial" w:hAnsi="Arial" w:cs="Arial"/>
          <w:sz w:val="22"/>
          <w:szCs w:val="22"/>
        </w:rPr>
        <w:t xml:space="preserve">÷ </w:t>
      </w:r>
      <w:r w:rsidR="00D21CE7">
        <w:rPr>
          <w:rFonts w:ascii="Arial" w:hAnsi="Arial" w:cs="Arial"/>
          <w:sz w:val="22"/>
          <w:szCs w:val="22"/>
        </w:rPr>
        <w:t>23,82</w:t>
      </w:r>
      <w:r w:rsidR="005365D0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65D0" w:rsidRPr="005365D0">
        <w:rPr>
          <w:rFonts w:ascii="Arial" w:hAnsi="Arial" w:cs="Arial"/>
          <w:sz w:val="22"/>
          <w:szCs w:val="22"/>
        </w:rPr>
        <w:t>mp</w:t>
      </w:r>
      <w:proofErr w:type="spellEnd"/>
    </w:p>
    <w:p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Regim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maxim de </w:t>
      </w:r>
      <w:proofErr w:type="spellStart"/>
      <w:r w:rsidRPr="005365D0">
        <w:rPr>
          <w:rFonts w:ascii="Arial" w:hAnsi="Arial" w:cs="Arial"/>
          <w:sz w:val="22"/>
          <w:szCs w:val="22"/>
        </w:rPr>
        <w:t>înălțime</w:t>
      </w:r>
      <w:proofErr w:type="spellEnd"/>
      <w:r w:rsidR="00345D22" w:rsidRPr="005365D0">
        <w:rPr>
          <w:rFonts w:ascii="Arial" w:hAnsi="Arial" w:cs="Arial"/>
          <w:sz w:val="22"/>
          <w:szCs w:val="22"/>
        </w:rPr>
        <w:t xml:space="preserve">      </w:t>
      </w:r>
      <w:r w:rsidR="00314715" w:rsidRPr="005365D0">
        <w:rPr>
          <w:rFonts w:ascii="Arial" w:hAnsi="Arial" w:cs="Arial"/>
          <w:sz w:val="22"/>
          <w:szCs w:val="22"/>
        </w:rPr>
        <w:t xml:space="preserve">: </w:t>
      </w:r>
      <w:r w:rsidR="00345D22" w:rsidRPr="005365D0">
        <w:rPr>
          <w:rFonts w:ascii="Arial" w:hAnsi="Arial" w:cs="Arial"/>
          <w:sz w:val="22"/>
          <w:szCs w:val="22"/>
        </w:rPr>
        <w:t xml:space="preserve">S+P+1+M </w:t>
      </w:r>
    </w:p>
    <w:p w:rsidR="00CF22D9" w:rsidRPr="005365D0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5365D0">
        <w:rPr>
          <w:rFonts w:ascii="Arial" w:hAnsi="Arial" w:cs="Arial"/>
          <w:b/>
          <w:sz w:val="22"/>
          <w:szCs w:val="22"/>
        </w:rPr>
        <w:t xml:space="preserve">P.O.T.                              </w:t>
      </w:r>
      <w:r w:rsidR="00E847D0">
        <w:rPr>
          <w:rFonts w:ascii="Arial" w:hAnsi="Arial" w:cs="Arial"/>
          <w:b/>
          <w:sz w:val="22"/>
          <w:szCs w:val="22"/>
        </w:rPr>
        <w:t xml:space="preserve">       </w:t>
      </w:r>
      <w:r w:rsidRPr="005365D0">
        <w:rPr>
          <w:rFonts w:ascii="Arial" w:hAnsi="Arial" w:cs="Arial"/>
          <w:b/>
          <w:sz w:val="22"/>
          <w:szCs w:val="22"/>
        </w:rPr>
        <w:t>: max.</w:t>
      </w:r>
      <w:r w:rsidR="005365D0">
        <w:rPr>
          <w:rFonts w:ascii="Arial" w:hAnsi="Arial" w:cs="Arial"/>
          <w:b/>
          <w:sz w:val="22"/>
          <w:szCs w:val="22"/>
        </w:rPr>
        <w:t>35</w:t>
      </w:r>
      <w:r w:rsidRPr="005365D0">
        <w:rPr>
          <w:rFonts w:ascii="Arial" w:hAnsi="Arial" w:cs="Arial"/>
          <w:b/>
          <w:sz w:val="22"/>
          <w:szCs w:val="22"/>
        </w:rPr>
        <w:t xml:space="preserve">%  </w:t>
      </w:r>
    </w:p>
    <w:p w:rsidR="00CF22D9" w:rsidRPr="005365D0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5365D0">
        <w:rPr>
          <w:rFonts w:ascii="Arial" w:hAnsi="Arial" w:cs="Arial"/>
          <w:b/>
          <w:sz w:val="22"/>
          <w:szCs w:val="22"/>
        </w:rPr>
        <w:t xml:space="preserve">C.U.T.           </w:t>
      </w:r>
      <w:r w:rsidR="00E847D0"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250371" w:rsidRPr="005365D0">
        <w:rPr>
          <w:rFonts w:ascii="Arial" w:hAnsi="Arial" w:cs="Arial"/>
          <w:b/>
          <w:sz w:val="22"/>
          <w:szCs w:val="22"/>
        </w:rPr>
        <w:t xml:space="preserve"> </w:t>
      </w:r>
      <w:r w:rsidRPr="005365D0">
        <w:rPr>
          <w:rFonts w:ascii="Arial" w:hAnsi="Arial" w:cs="Arial"/>
          <w:b/>
          <w:sz w:val="22"/>
          <w:szCs w:val="22"/>
        </w:rPr>
        <w:t>: max.</w:t>
      </w:r>
      <w:r w:rsidR="005365D0" w:rsidRPr="005365D0">
        <w:rPr>
          <w:rFonts w:ascii="Arial" w:hAnsi="Arial" w:cs="Arial"/>
          <w:b/>
          <w:sz w:val="22"/>
          <w:szCs w:val="22"/>
        </w:rPr>
        <w:t xml:space="preserve"> 1</w:t>
      </w:r>
      <w:r w:rsidRPr="005365D0">
        <w:rPr>
          <w:rFonts w:ascii="Arial" w:hAnsi="Arial" w:cs="Arial"/>
          <w:b/>
          <w:sz w:val="22"/>
          <w:szCs w:val="22"/>
        </w:rPr>
        <w:t xml:space="preserve"> </w:t>
      </w:r>
    </w:p>
    <w:p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Retrage</w:t>
      </w:r>
      <w:r w:rsidR="00250371" w:rsidRPr="005365D0">
        <w:rPr>
          <w:rFonts w:ascii="Arial" w:hAnsi="Arial" w:cs="Arial"/>
          <w:sz w:val="22"/>
          <w:szCs w:val="22"/>
        </w:rPr>
        <w:t>re</w:t>
      </w:r>
      <w:proofErr w:type="spellEnd"/>
      <w:r w:rsidR="00250371" w:rsidRPr="005365D0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="00250371" w:rsidRPr="005365D0">
        <w:rPr>
          <w:rFonts w:ascii="Arial" w:hAnsi="Arial" w:cs="Arial"/>
          <w:sz w:val="22"/>
          <w:szCs w:val="22"/>
        </w:rPr>
        <w:t>stradă</w:t>
      </w:r>
      <w:proofErr w:type="spellEnd"/>
      <w:r w:rsidR="00250371" w:rsidRPr="005365D0">
        <w:rPr>
          <w:rFonts w:ascii="Arial" w:hAnsi="Arial" w:cs="Arial"/>
          <w:sz w:val="22"/>
          <w:szCs w:val="22"/>
        </w:rPr>
        <w:t xml:space="preserve">          </w:t>
      </w:r>
      <w:r w:rsidR="00E847D0">
        <w:rPr>
          <w:rFonts w:ascii="Arial" w:hAnsi="Arial" w:cs="Arial"/>
          <w:sz w:val="22"/>
          <w:szCs w:val="22"/>
        </w:rPr>
        <w:t xml:space="preserve"> </w:t>
      </w:r>
      <w:r w:rsidRPr="005365D0">
        <w:rPr>
          <w:rFonts w:ascii="Arial" w:hAnsi="Arial" w:cs="Arial"/>
          <w:sz w:val="22"/>
          <w:szCs w:val="22"/>
        </w:rPr>
        <w:t>: min.</w:t>
      </w:r>
      <w:r w:rsidR="005365D0" w:rsidRPr="005365D0">
        <w:rPr>
          <w:rFonts w:ascii="Arial" w:hAnsi="Arial" w:cs="Arial"/>
          <w:sz w:val="22"/>
          <w:szCs w:val="22"/>
        </w:rPr>
        <w:t>4</w:t>
      </w:r>
      <w:proofErr w:type="gramStart"/>
      <w:r w:rsidR="008D1419" w:rsidRPr="005365D0">
        <w:rPr>
          <w:rFonts w:ascii="Arial" w:hAnsi="Arial" w:cs="Arial"/>
          <w:sz w:val="22"/>
          <w:szCs w:val="22"/>
        </w:rPr>
        <w:t>,0</w:t>
      </w:r>
      <w:proofErr w:type="gramEnd"/>
      <w:r w:rsidRPr="005365D0">
        <w:rPr>
          <w:rFonts w:ascii="Arial" w:hAnsi="Arial" w:cs="Arial"/>
          <w:sz w:val="22"/>
          <w:szCs w:val="22"/>
        </w:rPr>
        <w:t xml:space="preserve"> m.</w:t>
      </w:r>
    </w:p>
    <w:p w:rsidR="00CF22D9" w:rsidRPr="005365D0" w:rsidRDefault="00CF22D9" w:rsidP="009621F7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Retragere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spate           </w:t>
      </w:r>
      <w:r w:rsidR="00250371" w:rsidRPr="005365D0">
        <w:rPr>
          <w:rFonts w:ascii="Arial" w:hAnsi="Arial" w:cs="Arial"/>
          <w:sz w:val="22"/>
          <w:szCs w:val="22"/>
        </w:rPr>
        <w:t xml:space="preserve">          </w:t>
      </w:r>
      <w:r w:rsidRPr="005365D0">
        <w:rPr>
          <w:rFonts w:ascii="Arial" w:hAnsi="Arial" w:cs="Arial"/>
          <w:sz w:val="22"/>
          <w:szCs w:val="22"/>
        </w:rPr>
        <w:t>: min.</w:t>
      </w:r>
      <w:r w:rsidR="005365D0" w:rsidRPr="005365D0">
        <w:rPr>
          <w:rFonts w:ascii="Arial" w:hAnsi="Arial" w:cs="Arial"/>
          <w:sz w:val="22"/>
          <w:szCs w:val="22"/>
        </w:rPr>
        <w:t>4</w:t>
      </w:r>
      <w:proofErr w:type="gramStart"/>
      <w:r w:rsidRPr="005365D0">
        <w:rPr>
          <w:rFonts w:ascii="Arial" w:hAnsi="Arial" w:cs="Arial"/>
          <w:sz w:val="22"/>
          <w:szCs w:val="22"/>
        </w:rPr>
        <w:t>,00</w:t>
      </w:r>
      <w:proofErr w:type="gramEnd"/>
      <w:r w:rsidRPr="005365D0">
        <w:rPr>
          <w:rFonts w:ascii="Arial" w:hAnsi="Arial" w:cs="Arial"/>
          <w:sz w:val="22"/>
          <w:szCs w:val="22"/>
        </w:rPr>
        <w:t xml:space="preserve"> m</w:t>
      </w:r>
    </w:p>
    <w:p w:rsidR="00CF22D9" w:rsidRPr="00550875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Retrageri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laterale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                  </w:t>
      </w:r>
      <w:r w:rsidRPr="00550875">
        <w:rPr>
          <w:rFonts w:ascii="Arial" w:hAnsi="Arial" w:cs="Arial"/>
          <w:sz w:val="22"/>
          <w:szCs w:val="22"/>
        </w:rPr>
        <w:t xml:space="preserve"> </w:t>
      </w:r>
      <w:r w:rsidR="008D1419" w:rsidRPr="00550875">
        <w:rPr>
          <w:rFonts w:ascii="Arial" w:hAnsi="Arial" w:cs="Arial"/>
          <w:sz w:val="22"/>
          <w:szCs w:val="22"/>
        </w:rPr>
        <w:t>min.3</w:t>
      </w:r>
      <w:proofErr w:type="gramStart"/>
      <w:r w:rsidR="008D1419" w:rsidRPr="00550875">
        <w:rPr>
          <w:rFonts w:ascii="Arial" w:hAnsi="Arial" w:cs="Arial"/>
          <w:sz w:val="22"/>
          <w:szCs w:val="22"/>
        </w:rPr>
        <w:t>,00m</w:t>
      </w:r>
      <w:proofErr w:type="gramEnd"/>
      <w:r w:rsidR="008D1419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pe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latură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și </w:t>
      </w:r>
      <w:r w:rsidR="00B17310" w:rsidRPr="00550875">
        <w:rPr>
          <w:rFonts w:ascii="Arial" w:hAnsi="Arial" w:cs="Arial"/>
          <w:sz w:val="22"/>
          <w:szCs w:val="22"/>
        </w:rPr>
        <w:t xml:space="preserve">conform </w:t>
      </w:r>
      <w:proofErr w:type="spellStart"/>
      <w:r w:rsidR="00B17310" w:rsidRPr="00550875">
        <w:rPr>
          <w:rFonts w:ascii="Arial" w:hAnsi="Arial" w:cs="Arial"/>
          <w:sz w:val="22"/>
          <w:szCs w:val="22"/>
        </w:rPr>
        <w:t>Codului</w:t>
      </w:r>
      <w:proofErr w:type="spellEnd"/>
      <w:r w:rsidR="00B17310" w:rsidRPr="00550875">
        <w:rPr>
          <w:rFonts w:ascii="Arial" w:hAnsi="Arial" w:cs="Arial"/>
          <w:sz w:val="22"/>
          <w:szCs w:val="22"/>
        </w:rPr>
        <w:t xml:space="preserve"> Civil</w:t>
      </w:r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pe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cealaltă</w:t>
      </w:r>
      <w:proofErr w:type="spellEnd"/>
      <w:r w:rsidR="008D1419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550875">
        <w:rPr>
          <w:rFonts w:ascii="Arial" w:hAnsi="Arial" w:cs="Arial"/>
          <w:sz w:val="22"/>
          <w:szCs w:val="22"/>
        </w:rPr>
        <w:t>latură</w:t>
      </w:r>
      <w:proofErr w:type="spellEnd"/>
    </w:p>
    <w:p w:rsidR="00E847D0" w:rsidRPr="000D65EA" w:rsidRDefault="00CF22D9" w:rsidP="00E847D0">
      <w:pPr>
        <w:pStyle w:val="Standard"/>
        <w:spacing w:after="80"/>
        <w:ind w:left="2880" w:hanging="2880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Parcaj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obligatoriu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pe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lot</w:t>
      </w:r>
      <w:r w:rsidR="00E847D0">
        <w:rPr>
          <w:rFonts w:ascii="Arial" w:hAnsi="Arial" w:cs="Arial"/>
          <w:sz w:val="22"/>
          <w:szCs w:val="22"/>
        </w:rPr>
        <w:t xml:space="preserve">     </w:t>
      </w:r>
      <w:r w:rsidRPr="00550875">
        <w:rPr>
          <w:rFonts w:ascii="Arial" w:hAnsi="Arial" w:cs="Arial"/>
          <w:sz w:val="22"/>
          <w:szCs w:val="22"/>
        </w:rPr>
        <w:t xml:space="preserve"> </w:t>
      </w:r>
      <w:r w:rsidR="00E847D0" w:rsidRPr="000D65EA">
        <w:rPr>
          <w:rFonts w:ascii="Arial" w:hAnsi="Arial" w:cs="Arial"/>
          <w:sz w:val="22"/>
          <w:szCs w:val="22"/>
        </w:rPr>
        <w:t>: minim 1 loc/</w:t>
      </w:r>
      <w:proofErr w:type="spellStart"/>
      <w:r w:rsidR="00E847D0" w:rsidRPr="000D65EA">
        <w:rPr>
          <w:rFonts w:ascii="Arial" w:hAnsi="Arial" w:cs="Arial"/>
          <w:sz w:val="22"/>
          <w:szCs w:val="22"/>
        </w:rPr>
        <w:t>locuință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pentru </w:t>
      </w:r>
      <w:proofErr w:type="spellStart"/>
      <w:r w:rsidR="00E847D0">
        <w:rPr>
          <w:rFonts w:ascii="Arial" w:hAnsi="Arial" w:cs="Arial"/>
          <w:sz w:val="22"/>
          <w:szCs w:val="22"/>
        </w:rPr>
        <w:t>clădiri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cu AU </w:t>
      </w:r>
      <w:proofErr w:type="spellStart"/>
      <w:r w:rsidR="00E847D0">
        <w:rPr>
          <w:rFonts w:ascii="Arial" w:hAnsi="Arial" w:cs="Arial"/>
          <w:sz w:val="22"/>
          <w:szCs w:val="22"/>
        </w:rPr>
        <w:t>mai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mic de 100mp, min.2 </w:t>
      </w:r>
      <w:proofErr w:type="spellStart"/>
      <w:r w:rsidR="00E847D0">
        <w:rPr>
          <w:rFonts w:ascii="Arial" w:hAnsi="Arial" w:cs="Arial"/>
          <w:sz w:val="22"/>
          <w:szCs w:val="22"/>
        </w:rPr>
        <w:t>locuri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pentru AU </w:t>
      </w:r>
      <w:proofErr w:type="spellStart"/>
      <w:r w:rsidR="00E847D0">
        <w:rPr>
          <w:rFonts w:ascii="Arial" w:hAnsi="Arial" w:cs="Arial"/>
          <w:sz w:val="22"/>
          <w:szCs w:val="22"/>
        </w:rPr>
        <w:t>mai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mare de 100mp și </w:t>
      </w:r>
      <w:proofErr w:type="gramStart"/>
      <w:r w:rsidR="00E847D0">
        <w:rPr>
          <w:rFonts w:ascii="Arial" w:hAnsi="Arial" w:cs="Arial"/>
          <w:sz w:val="22"/>
          <w:szCs w:val="22"/>
        </w:rPr>
        <w:t>un</w:t>
      </w:r>
      <w:proofErr w:type="gramEnd"/>
      <w:r w:rsidR="00E847D0">
        <w:rPr>
          <w:rFonts w:ascii="Arial" w:hAnsi="Arial" w:cs="Arial"/>
          <w:sz w:val="22"/>
          <w:szCs w:val="22"/>
        </w:rPr>
        <w:t xml:space="preserve"> loc de </w:t>
      </w:r>
      <w:proofErr w:type="spellStart"/>
      <w:r w:rsidR="00E847D0">
        <w:rPr>
          <w:rFonts w:ascii="Arial" w:hAnsi="Arial" w:cs="Arial"/>
          <w:sz w:val="22"/>
          <w:szCs w:val="22"/>
        </w:rPr>
        <w:t>parcare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>
        <w:rPr>
          <w:rFonts w:ascii="Arial" w:hAnsi="Arial" w:cs="Arial"/>
          <w:sz w:val="22"/>
          <w:szCs w:val="22"/>
        </w:rPr>
        <w:t>în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plus pentru </w:t>
      </w:r>
      <w:proofErr w:type="spellStart"/>
      <w:r w:rsidR="00E847D0">
        <w:rPr>
          <w:rFonts w:ascii="Arial" w:hAnsi="Arial" w:cs="Arial"/>
          <w:sz w:val="22"/>
          <w:szCs w:val="22"/>
        </w:rPr>
        <w:t>funcț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="00E847D0">
        <w:rPr>
          <w:rFonts w:ascii="Arial" w:hAnsi="Arial" w:cs="Arial"/>
          <w:sz w:val="22"/>
          <w:szCs w:val="22"/>
        </w:rPr>
        <w:t>complementare</w:t>
      </w:r>
      <w:proofErr w:type="spellEnd"/>
      <w:proofErr w:type="gramEnd"/>
    </w:p>
    <w:p w:rsidR="00CF22D9" w:rsidRPr="00550875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Înălțime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gard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perimetral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       </w:t>
      </w:r>
      <w:r w:rsidRPr="00550875">
        <w:rPr>
          <w:rFonts w:ascii="Arial" w:hAnsi="Arial" w:cs="Arial"/>
          <w:sz w:val="22"/>
          <w:szCs w:val="22"/>
        </w:rPr>
        <w:t>: max. 2</w:t>
      </w:r>
      <w:proofErr w:type="gramStart"/>
      <w:r w:rsidRPr="00550875">
        <w:rPr>
          <w:rFonts w:ascii="Arial" w:hAnsi="Arial" w:cs="Arial"/>
          <w:sz w:val="22"/>
          <w:szCs w:val="22"/>
        </w:rPr>
        <w:t>,50</w:t>
      </w:r>
      <w:proofErr w:type="gramEnd"/>
      <w:r w:rsidRPr="00550875">
        <w:rPr>
          <w:rFonts w:ascii="Arial" w:hAnsi="Arial" w:cs="Arial"/>
          <w:sz w:val="22"/>
          <w:szCs w:val="22"/>
        </w:rPr>
        <w:t xml:space="preserve"> m </w:t>
      </w:r>
      <w:proofErr w:type="spellStart"/>
      <w:r w:rsidRPr="00550875">
        <w:rPr>
          <w:rFonts w:ascii="Arial" w:hAnsi="Arial" w:cs="Arial"/>
          <w:sz w:val="22"/>
          <w:szCs w:val="22"/>
        </w:rPr>
        <w:t>spre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vecini</w:t>
      </w:r>
      <w:proofErr w:type="spellEnd"/>
    </w:p>
    <w:p w:rsidR="00CF22D9" w:rsidRPr="00550875" w:rsidRDefault="00E847D0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B306C1">
        <w:rPr>
          <w:rFonts w:ascii="Arial" w:hAnsi="Arial" w:cs="Arial"/>
          <w:sz w:val="22"/>
          <w:szCs w:val="22"/>
        </w:rPr>
        <w:t xml:space="preserve"> </w:t>
      </w:r>
      <w:r w:rsidR="00CF22D9" w:rsidRPr="00550875">
        <w:rPr>
          <w:rFonts w:ascii="Arial" w:hAnsi="Arial" w:cs="Arial"/>
          <w:sz w:val="22"/>
          <w:szCs w:val="22"/>
        </w:rPr>
        <w:t>: max.2</w:t>
      </w:r>
      <w:proofErr w:type="gramStart"/>
      <w:r w:rsidR="00CF22D9" w:rsidRPr="00550875">
        <w:rPr>
          <w:rFonts w:ascii="Arial" w:hAnsi="Arial" w:cs="Arial"/>
          <w:sz w:val="22"/>
          <w:szCs w:val="22"/>
        </w:rPr>
        <w:t>,00</w:t>
      </w:r>
      <w:proofErr w:type="gramEnd"/>
      <w:r w:rsidR="00CF22D9" w:rsidRPr="00550875">
        <w:rPr>
          <w:rFonts w:ascii="Arial" w:hAnsi="Arial" w:cs="Arial"/>
          <w:sz w:val="22"/>
          <w:szCs w:val="22"/>
        </w:rPr>
        <w:t xml:space="preserve"> m la </w:t>
      </w:r>
      <w:proofErr w:type="spellStart"/>
      <w:r w:rsidR="00CF22D9" w:rsidRPr="00550875">
        <w:rPr>
          <w:rFonts w:ascii="Arial" w:hAnsi="Arial" w:cs="Arial"/>
          <w:sz w:val="22"/>
          <w:szCs w:val="22"/>
        </w:rPr>
        <w:t>stradă</w:t>
      </w:r>
      <w:proofErr w:type="spellEnd"/>
      <w:r w:rsidR="00CF22D9" w:rsidRPr="00550875">
        <w:rPr>
          <w:rFonts w:ascii="Arial" w:hAnsi="Arial" w:cs="Arial"/>
          <w:sz w:val="22"/>
          <w:szCs w:val="22"/>
        </w:rPr>
        <w:t xml:space="preserve"> (transparent)</w:t>
      </w:r>
    </w:p>
    <w:p w:rsidR="00CF22D9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Conditii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specifice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impuse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550875">
        <w:rPr>
          <w:rFonts w:ascii="Arial" w:hAnsi="Arial" w:cs="Arial"/>
          <w:sz w:val="22"/>
          <w:szCs w:val="22"/>
        </w:rPr>
        <w:t>plantări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arbori</w:t>
      </w:r>
      <w:proofErr w:type="spellEnd"/>
      <w:r w:rsidR="00E4163F" w:rsidRPr="0055087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4163F" w:rsidRPr="00550875">
        <w:rPr>
          <w:rFonts w:ascii="Arial" w:hAnsi="Arial" w:cs="Arial"/>
          <w:sz w:val="22"/>
          <w:szCs w:val="22"/>
        </w:rPr>
        <w:t>spații</w:t>
      </w:r>
      <w:proofErr w:type="spellEnd"/>
      <w:r w:rsidR="00E4163F"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163F" w:rsidRPr="00550875">
        <w:rPr>
          <w:rFonts w:ascii="Arial" w:hAnsi="Arial" w:cs="Arial"/>
          <w:sz w:val="22"/>
          <w:szCs w:val="22"/>
        </w:rPr>
        <w:t>verzi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pe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20% din </w:t>
      </w:r>
      <w:proofErr w:type="spellStart"/>
      <w:r w:rsidRPr="00550875">
        <w:rPr>
          <w:rFonts w:ascii="Arial" w:hAnsi="Arial" w:cs="Arial"/>
          <w:sz w:val="22"/>
          <w:szCs w:val="22"/>
        </w:rPr>
        <w:t>suprafata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lotului</w:t>
      </w:r>
      <w:proofErr w:type="spellEnd"/>
    </w:p>
    <w:p w:rsidR="007B0BB5" w:rsidRPr="007B0BB5" w:rsidRDefault="007B0BB5" w:rsidP="009621F7">
      <w:pPr>
        <w:pStyle w:val="Standard"/>
        <w:spacing w:after="80"/>
        <w:jc w:val="both"/>
        <w:rPr>
          <w:rFonts w:ascii="Arial" w:hAnsi="Arial" w:cs="Arial"/>
          <w:sz w:val="12"/>
          <w:szCs w:val="12"/>
        </w:rPr>
      </w:pPr>
    </w:p>
    <w:p w:rsidR="00320390" w:rsidRDefault="00FC2AB4" w:rsidP="006E22CF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E66783">
        <w:rPr>
          <w:rFonts w:ascii="Arial" w:hAnsi="Arial" w:cs="Arial"/>
          <w:sz w:val="22"/>
          <w:szCs w:val="22"/>
        </w:rPr>
        <w:t xml:space="preserve">Amplasarea anexelor gospodărești și garajelor este posibilă și în afara ariei construibile reglementate pentru locuințe cu respectarea Codului civil, cu condiția să aibe o înălțime maximă de 3 m la streașină și 4 m la coamă, iar în situația în care anexa are calcan spre mejdie hmax </w:t>
      </w:r>
      <w:r w:rsidR="00391F2B">
        <w:rPr>
          <w:rFonts w:ascii="Arial" w:hAnsi="Arial" w:cs="Arial"/>
          <w:sz w:val="22"/>
          <w:szCs w:val="22"/>
        </w:rPr>
        <w:t xml:space="preserve">calcan=3,5m. </w:t>
      </w:r>
      <w:r w:rsidR="00880541">
        <w:rPr>
          <w:rFonts w:ascii="Arial" w:hAnsi="Arial" w:cs="Arial"/>
          <w:sz w:val="22"/>
          <w:szCs w:val="22"/>
        </w:rPr>
        <w:t>Garajele se vor amplasa cu retragerea de 6m de la aliniament pentru a permite parcarea în față a unui autoturism.</w:t>
      </w:r>
    </w:p>
    <w:p w:rsidR="00243E55" w:rsidRDefault="00243E55" w:rsidP="009621F7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</w:p>
    <w:p w:rsidR="00391F2B" w:rsidRDefault="00391F2B" w:rsidP="009621F7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</w:p>
    <w:p w:rsidR="00243E55" w:rsidRDefault="00694376" w:rsidP="00243E55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>
        <w:rPr>
          <w:rFonts w:ascii="Arial" w:hAnsi="Arial" w:cs="Arial"/>
          <w:sz w:val="22"/>
          <w:szCs w:val="22"/>
        </w:rPr>
        <w:t>Terenul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doreste</w:t>
      </w:r>
      <w:proofErr w:type="spellEnd"/>
      <w:r>
        <w:rPr>
          <w:rFonts w:ascii="Arial" w:hAnsi="Arial" w:cs="Arial"/>
          <w:sz w:val="22"/>
          <w:szCs w:val="22"/>
        </w:rPr>
        <w:t xml:space="preserve"> a fi </w:t>
      </w:r>
      <w:proofErr w:type="spellStart"/>
      <w:r w:rsidRPr="004903AD">
        <w:rPr>
          <w:rFonts w:ascii="Arial" w:hAnsi="Arial" w:cs="Arial"/>
          <w:sz w:val="22"/>
          <w:szCs w:val="22"/>
        </w:rPr>
        <w:t>parcelat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4903AD">
        <w:rPr>
          <w:rFonts w:ascii="Arial" w:hAnsi="Arial" w:cs="Arial"/>
          <w:sz w:val="22"/>
          <w:szCs w:val="22"/>
        </w:rPr>
        <w:t>este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</w:rPr>
        <w:t>traversat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4903AD">
        <w:rPr>
          <w:rFonts w:ascii="Arial" w:hAnsi="Arial" w:cs="Arial"/>
          <w:sz w:val="22"/>
          <w:szCs w:val="22"/>
        </w:rPr>
        <w:t>rețele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4903AD">
        <w:rPr>
          <w:rFonts w:ascii="Arial" w:hAnsi="Arial" w:cs="Arial"/>
          <w:sz w:val="22"/>
          <w:szCs w:val="22"/>
        </w:rPr>
        <w:t>utilități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. 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Pentru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asigurarea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cu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energie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electrică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, gaz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apă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și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canalizare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a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viitoarelor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parcele</w:t>
      </w:r>
      <w:proofErr w:type="spellEnd"/>
      <w:r>
        <w:rPr>
          <w:rFonts w:ascii="Arial" w:hAnsi="Arial" w:cs="Arial"/>
          <w:sz w:val="22"/>
          <w:szCs w:val="22"/>
          <w:lang w:val="fr-FR"/>
        </w:rPr>
        <w:t>,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 se va face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extinderea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noul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drum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constituit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a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rețele</w:t>
      </w:r>
      <w:r>
        <w:rPr>
          <w:rFonts w:ascii="Arial" w:hAnsi="Arial" w:cs="Arial"/>
          <w:sz w:val="22"/>
          <w:szCs w:val="22"/>
          <w:lang w:val="fr-FR"/>
        </w:rPr>
        <w:t>lor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d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e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distribuție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existente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2154AE">
        <w:rPr>
          <w:rFonts w:ascii="Arial" w:hAnsi="Arial" w:cs="Arial"/>
          <w:sz w:val="22"/>
          <w:szCs w:val="22"/>
          <w:lang w:val="fr-FR"/>
        </w:rPr>
        <w:t>str.</w:t>
      </w:r>
      <w:r w:rsidR="00366CC7">
        <w:rPr>
          <w:rFonts w:ascii="Arial" w:hAnsi="Arial" w:cs="Arial"/>
          <w:sz w:val="22"/>
          <w:szCs w:val="22"/>
          <w:lang w:val="fr-FR"/>
        </w:rPr>
        <w:t>Viorelelor</w:t>
      </w:r>
      <w:proofErr w:type="spellEnd"/>
      <w:r w:rsidR="00366CC7">
        <w:rPr>
          <w:rFonts w:ascii="Arial" w:hAnsi="Arial" w:cs="Arial"/>
          <w:sz w:val="22"/>
          <w:szCs w:val="22"/>
          <w:lang w:val="fr-FR"/>
        </w:rPr>
        <w:t xml:space="preserve"> sau Oxford</w:t>
      </w:r>
      <w:r w:rsidRPr="002154AE">
        <w:rPr>
          <w:rFonts w:ascii="Arial" w:hAnsi="Arial" w:cs="Arial"/>
          <w:sz w:val="22"/>
          <w:szCs w:val="22"/>
          <w:lang w:val="fr-FR"/>
        </w:rPr>
        <w:t>.</w:t>
      </w:r>
      <w:r w:rsidR="00FA6C13" w:rsidRPr="002154AE">
        <w:rPr>
          <w:rFonts w:ascii="Arial" w:hAnsi="Arial" w:cs="Arial"/>
          <w:sz w:val="22"/>
          <w:szCs w:val="22"/>
          <w:lang w:val="fr-FR"/>
        </w:rPr>
        <w:t xml:space="preserve"> </w:t>
      </w:r>
    </w:p>
    <w:p w:rsidR="00506F82" w:rsidRPr="00506F82" w:rsidRDefault="00506F82" w:rsidP="00243E55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12"/>
          <w:szCs w:val="12"/>
          <w:lang w:val="fr-FR"/>
        </w:rPr>
      </w:pPr>
      <w:bookmarkStart w:id="0" w:name="_GoBack"/>
      <w:bookmarkEnd w:id="0"/>
    </w:p>
    <w:p w:rsidR="00E112AD" w:rsidRPr="00E112AD" w:rsidRDefault="006E22CF" w:rsidP="009621F7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b/>
          <w:sz w:val="22"/>
          <w:szCs w:val="22"/>
        </w:rPr>
      </w:pPr>
      <w:r w:rsidRPr="00E112AD">
        <w:rPr>
          <w:rFonts w:ascii="Arial" w:hAnsi="Arial" w:cs="Arial"/>
          <w:sz w:val="22"/>
          <w:szCs w:val="22"/>
        </w:rPr>
        <w:t>Datorită faptului că administrația publică</w:t>
      </w:r>
      <w:r w:rsidR="009E0CB2" w:rsidRPr="00E112AD">
        <w:rPr>
          <w:rFonts w:ascii="Arial" w:hAnsi="Arial" w:cs="Arial"/>
          <w:sz w:val="22"/>
          <w:szCs w:val="22"/>
        </w:rPr>
        <w:t xml:space="preserve"> </w:t>
      </w:r>
      <w:r w:rsidRPr="00E112AD">
        <w:rPr>
          <w:rFonts w:ascii="Arial" w:hAnsi="Arial" w:cs="Arial"/>
          <w:sz w:val="22"/>
          <w:szCs w:val="22"/>
        </w:rPr>
        <w:t>locală</w:t>
      </w:r>
      <w:r w:rsidR="00E112AD" w:rsidRPr="00E112AD">
        <w:rPr>
          <w:rFonts w:ascii="Arial" w:hAnsi="Arial" w:cs="Arial"/>
          <w:sz w:val="22"/>
          <w:szCs w:val="22"/>
        </w:rPr>
        <w:t xml:space="preserve"> </w:t>
      </w:r>
      <w:r w:rsidRPr="00E112AD">
        <w:rPr>
          <w:rFonts w:ascii="Arial" w:hAnsi="Arial" w:cs="Arial"/>
          <w:sz w:val="22"/>
          <w:szCs w:val="22"/>
        </w:rPr>
        <w:t>nu poate susține edificarea rețelelor edilitare</w:t>
      </w:r>
      <w:r w:rsidR="006B6935" w:rsidRPr="00E112AD">
        <w:rPr>
          <w:rFonts w:ascii="Arial" w:hAnsi="Arial" w:cs="Arial"/>
          <w:sz w:val="22"/>
          <w:szCs w:val="22"/>
        </w:rPr>
        <w:t xml:space="preserve"> </w:t>
      </w:r>
      <w:r w:rsidRPr="00E112AD">
        <w:rPr>
          <w:rFonts w:ascii="Arial" w:hAnsi="Arial" w:cs="Arial"/>
          <w:sz w:val="22"/>
          <w:szCs w:val="22"/>
        </w:rPr>
        <w:t xml:space="preserve">pentru parcelări </w:t>
      </w:r>
      <w:r w:rsidR="006B6935" w:rsidRPr="00E112AD">
        <w:rPr>
          <w:rFonts w:ascii="Arial" w:hAnsi="Arial" w:cs="Arial"/>
          <w:sz w:val="22"/>
          <w:szCs w:val="22"/>
        </w:rPr>
        <w:t>no</w:t>
      </w:r>
      <w:r w:rsidR="00E112AD" w:rsidRPr="00E112AD">
        <w:rPr>
          <w:rFonts w:ascii="Arial" w:hAnsi="Arial" w:cs="Arial"/>
          <w:sz w:val="22"/>
          <w:szCs w:val="22"/>
        </w:rPr>
        <w:t>i</w:t>
      </w:r>
      <w:r w:rsidR="006B6935" w:rsidRPr="00E112AD">
        <w:rPr>
          <w:rFonts w:ascii="Arial" w:hAnsi="Arial" w:cs="Arial"/>
          <w:sz w:val="22"/>
          <w:szCs w:val="22"/>
        </w:rPr>
        <w:t xml:space="preserve">, </w:t>
      </w:r>
      <w:r w:rsidR="006B6935" w:rsidRPr="00E112AD">
        <w:rPr>
          <w:rFonts w:ascii="Arial" w:hAnsi="Arial" w:cs="Arial"/>
          <w:b/>
          <w:sz w:val="22"/>
          <w:szCs w:val="22"/>
        </w:rPr>
        <w:t xml:space="preserve">inițiatorii puz vor </w:t>
      </w:r>
      <w:r w:rsidR="00FA43A6" w:rsidRPr="00E112AD">
        <w:rPr>
          <w:rFonts w:ascii="Arial" w:hAnsi="Arial" w:cs="Arial"/>
          <w:b/>
          <w:sz w:val="22"/>
          <w:szCs w:val="22"/>
        </w:rPr>
        <w:t>realiza extinderea rețelelor de energie electrică</w:t>
      </w:r>
      <w:r w:rsidR="006B6935" w:rsidRPr="00E112AD">
        <w:rPr>
          <w:rFonts w:ascii="Arial" w:hAnsi="Arial" w:cs="Arial"/>
          <w:b/>
          <w:sz w:val="22"/>
          <w:szCs w:val="22"/>
        </w:rPr>
        <w:t xml:space="preserve"> inclusiv iluminat, gaze naturale, </w:t>
      </w:r>
      <w:r w:rsidR="00FA43A6" w:rsidRPr="00E112AD">
        <w:rPr>
          <w:rFonts w:ascii="Arial" w:hAnsi="Arial" w:cs="Arial"/>
          <w:b/>
          <w:sz w:val="22"/>
          <w:szCs w:val="22"/>
        </w:rPr>
        <w:t xml:space="preserve"> </w:t>
      </w:r>
      <w:r w:rsidR="006B6935" w:rsidRPr="00E112AD">
        <w:rPr>
          <w:rFonts w:ascii="Arial" w:hAnsi="Arial" w:cs="Arial"/>
          <w:b/>
          <w:sz w:val="22"/>
          <w:szCs w:val="22"/>
        </w:rPr>
        <w:t xml:space="preserve">apă </w:t>
      </w:r>
      <w:r w:rsidR="00FA43A6" w:rsidRPr="00E112AD">
        <w:rPr>
          <w:rFonts w:ascii="Arial" w:hAnsi="Arial" w:cs="Arial"/>
          <w:b/>
          <w:sz w:val="22"/>
          <w:szCs w:val="22"/>
        </w:rPr>
        <w:t xml:space="preserve">și </w:t>
      </w:r>
      <w:r w:rsidR="006B6935" w:rsidRPr="00E112AD">
        <w:rPr>
          <w:rFonts w:ascii="Arial" w:hAnsi="Arial" w:cs="Arial"/>
          <w:b/>
          <w:sz w:val="22"/>
          <w:szCs w:val="22"/>
        </w:rPr>
        <w:t>canalizare</w:t>
      </w:r>
      <w:r w:rsidR="00E112AD" w:rsidRPr="00E112AD">
        <w:rPr>
          <w:rFonts w:ascii="Arial" w:hAnsi="Arial" w:cs="Arial"/>
          <w:b/>
          <w:sz w:val="22"/>
          <w:szCs w:val="22"/>
        </w:rPr>
        <w:t>,</w:t>
      </w:r>
      <w:r w:rsidR="00762822" w:rsidRPr="00E112AD">
        <w:rPr>
          <w:rFonts w:ascii="Arial" w:hAnsi="Arial" w:cs="Arial"/>
          <w:b/>
          <w:sz w:val="22"/>
          <w:szCs w:val="22"/>
        </w:rPr>
        <w:t xml:space="preserve"> pe cheltuiala lor</w:t>
      </w:r>
      <w:r w:rsidR="00E112AD" w:rsidRPr="00E112AD">
        <w:rPr>
          <w:rFonts w:ascii="Arial" w:hAnsi="Arial" w:cs="Arial"/>
          <w:b/>
          <w:sz w:val="22"/>
          <w:szCs w:val="22"/>
        </w:rPr>
        <w:t>.</w:t>
      </w:r>
    </w:p>
    <w:p w:rsidR="000E3177" w:rsidRDefault="00980932" w:rsidP="009621F7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În temeiul </w:t>
      </w:r>
      <w:r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>
        <w:rPr>
          <w:rFonts w:ascii="Arial" w:hAnsi="Arial" w:cs="Arial"/>
          <w:sz w:val="22"/>
          <w:szCs w:val="22"/>
        </w:rPr>
        <w:t xml:space="preserve">, </w:t>
      </w:r>
      <w:r w:rsidR="00C81CF1">
        <w:rPr>
          <w:rFonts w:ascii="Arial" w:hAnsi="Arial" w:cs="Arial"/>
          <w:sz w:val="22"/>
          <w:szCs w:val="22"/>
        </w:rPr>
        <w:t xml:space="preserve">aprobat prin HCL nr.23 /31.03.2011, </w:t>
      </w:r>
      <w:r>
        <w:rPr>
          <w:rFonts w:ascii="Arial" w:hAnsi="Arial" w:cs="Arial"/>
          <w:sz w:val="22"/>
          <w:szCs w:val="22"/>
        </w:rPr>
        <w:t>publicul poate să consulte şi să-şi</w:t>
      </w:r>
      <w:r w:rsidR="00C533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exprime opinia privind documentele propunerii de PU.Z., la sediul Pri</w:t>
      </w:r>
      <w:r w:rsidR="00762822">
        <w:rPr>
          <w:rFonts w:ascii="Arial" w:hAnsi="Arial" w:cs="Arial"/>
          <w:sz w:val="22"/>
          <w:szCs w:val="22"/>
        </w:rPr>
        <w:t>măriei Sâ</w:t>
      </w:r>
      <w:r w:rsidR="004206F6">
        <w:rPr>
          <w:rFonts w:ascii="Arial" w:hAnsi="Arial" w:cs="Arial"/>
          <w:sz w:val="22"/>
          <w:szCs w:val="22"/>
        </w:rPr>
        <w:t xml:space="preserve">ntandrei, </w:t>
      </w:r>
      <w:r w:rsidR="00762822">
        <w:rPr>
          <w:rFonts w:ascii="Arial" w:hAnsi="Arial" w:cs="Arial"/>
          <w:sz w:val="22"/>
          <w:szCs w:val="22"/>
        </w:rPr>
        <w:t xml:space="preserve">str.Principală, nr.452, </w:t>
      </w:r>
      <w:r w:rsidR="004206F6">
        <w:rPr>
          <w:rFonts w:ascii="Arial" w:hAnsi="Arial" w:cs="Arial"/>
          <w:sz w:val="22"/>
          <w:szCs w:val="22"/>
        </w:rPr>
        <w:t xml:space="preserve">în </w:t>
      </w:r>
      <w:r w:rsidR="004206F6" w:rsidRPr="000130F8">
        <w:rPr>
          <w:rFonts w:ascii="Arial" w:hAnsi="Arial" w:cs="Arial"/>
          <w:sz w:val="22"/>
          <w:szCs w:val="22"/>
        </w:rPr>
        <w:t xml:space="preserve">perioada </w:t>
      </w:r>
      <w:r w:rsidR="00437139">
        <w:rPr>
          <w:rFonts w:ascii="Arial" w:hAnsi="Arial" w:cs="Arial"/>
          <w:b/>
          <w:sz w:val="22"/>
          <w:szCs w:val="22"/>
        </w:rPr>
        <w:t>05.07</w:t>
      </w:r>
      <w:r w:rsidR="009A593D" w:rsidRPr="00170715">
        <w:rPr>
          <w:rFonts w:ascii="Arial" w:hAnsi="Arial" w:cs="Arial"/>
          <w:b/>
          <w:sz w:val="22"/>
          <w:szCs w:val="22"/>
        </w:rPr>
        <w:t xml:space="preserve"> –</w:t>
      </w:r>
      <w:r w:rsidR="00437139">
        <w:rPr>
          <w:rFonts w:ascii="Arial" w:hAnsi="Arial" w:cs="Arial"/>
          <w:b/>
          <w:sz w:val="22"/>
          <w:szCs w:val="22"/>
        </w:rPr>
        <w:t>19</w:t>
      </w:r>
      <w:r w:rsidR="00A22D39" w:rsidRPr="00170715">
        <w:rPr>
          <w:rFonts w:ascii="Arial" w:hAnsi="Arial" w:cs="Arial"/>
          <w:b/>
          <w:sz w:val="22"/>
          <w:szCs w:val="22"/>
        </w:rPr>
        <w:t>.</w:t>
      </w:r>
      <w:r w:rsidR="00170715" w:rsidRPr="00170715">
        <w:rPr>
          <w:rFonts w:ascii="Arial" w:hAnsi="Arial" w:cs="Arial"/>
          <w:b/>
          <w:sz w:val="22"/>
          <w:szCs w:val="22"/>
        </w:rPr>
        <w:t>07.</w:t>
      </w:r>
      <w:r w:rsidR="00CD35D8" w:rsidRPr="00170715">
        <w:rPr>
          <w:rFonts w:ascii="Arial" w:hAnsi="Arial" w:cs="Arial"/>
          <w:b/>
          <w:sz w:val="22"/>
          <w:szCs w:val="22"/>
        </w:rPr>
        <w:t>20</w:t>
      </w:r>
      <w:r w:rsidR="00170715" w:rsidRPr="00170715">
        <w:rPr>
          <w:rFonts w:ascii="Arial" w:hAnsi="Arial" w:cs="Arial"/>
          <w:b/>
          <w:sz w:val="22"/>
          <w:szCs w:val="22"/>
        </w:rPr>
        <w:t>21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î</w:t>
      </w:r>
      <w:r w:rsidR="00C5335C">
        <w:rPr>
          <w:rFonts w:ascii="Arial" w:hAnsi="Arial" w:cs="Arial"/>
          <w:sz w:val="22"/>
          <w:szCs w:val="22"/>
        </w:rPr>
        <w:t>n intervalul orar 9:00 – 14:00</w:t>
      </w:r>
      <w:r w:rsidR="00762822">
        <w:rPr>
          <w:rFonts w:ascii="Arial" w:hAnsi="Arial" w:cs="Arial"/>
          <w:sz w:val="22"/>
          <w:szCs w:val="22"/>
        </w:rPr>
        <w:t>.</w:t>
      </w:r>
    </w:p>
    <w:p w:rsidR="0027390D" w:rsidRPr="00D1491F" w:rsidRDefault="00980932" w:rsidP="00437139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Persoana responsabilă cu</w:t>
      </w:r>
      <w:r w:rsidR="005447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informarea </w:t>
      </w:r>
      <w:r w:rsidR="00A97A78">
        <w:rPr>
          <w:rFonts w:ascii="Arial" w:hAnsi="Arial" w:cs="Arial"/>
          <w:sz w:val="22"/>
          <w:szCs w:val="22"/>
        </w:rPr>
        <w:t xml:space="preserve">şi consultarea publicului este </w:t>
      </w:r>
      <w:r>
        <w:rPr>
          <w:rFonts w:ascii="Arial" w:hAnsi="Arial" w:cs="Arial"/>
          <w:sz w:val="22"/>
          <w:szCs w:val="22"/>
        </w:rPr>
        <w:t>consilie</w:t>
      </w:r>
      <w:r w:rsidR="00A7745F">
        <w:rPr>
          <w:rFonts w:ascii="Arial" w:hAnsi="Arial" w:cs="Arial"/>
          <w:sz w:val="22"/>
          <w:szCs w:val="22"/>
        </w:rPr>
        <w:t>r Mihuţa Tudora din cadrul compartimentului</w:t>
      </w:r>
      <w:r>
        <w:rPr>
          <w:rFonts w:ascii="Arial" w:hAnsi="Arial" w:cs="Arial"/>
          <w:sz w:val="22"/>
          <w:szCs w:val="22"/>
        </w:rPr>
        <w:t xml:space="preserve"> Urbanism al Primăriei comunei S</w:t>
      </w:r>
      <w:r w:rsidR="00F00869">
        <w:rPr>
          <w:rFonts w:ascii="Arial" w:hAnsi="Arial" w:cs="Arial"/>
          <w:sz w:val="22"/>
          <w:szCs w:val="22"/>
        </w:rPr>
        <w:t>â</w:t>
      </w:r>
      <w:r>
        <w:rPr>
          <w:rFonts w:ascii="Arial" w:hAnsi="Arial" w:cs="Arial"/>
          <w:sz w:val="22"/>
          <w:szCs w:val="22"/>
        </w:rPr>
        <w:t xml:space="preserve">ntandrei </w:t>
      </w:r>
      <w:r w:rsidR="00B559CC">
        <w:rPr>
          <w:rFonts w:ascii="Arial" w:hAnsi="Arial" w:cs="Arial"/>
          <w:sz w:val="22"/>
          <w:szCs w:val="22"/>
        </w:rPr>
        <w:t>tel: 0259-415947</w:t>
      </w:r>
      <w:r>
        <w:rPr>
          <w:rFonts w:ascii="Arial" w:hAnsi="Arial" w:cs="Arial"/>
          <w:sz w:val="22"/>
          <w:szCs w:val="22"/>
        </w:rPr>
        <w:t>, e-mail:</w:t>
      </w:r>
      <w:r w:rsidR="00DB2B29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437139" w:rsidRPr="007B4C0F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="00DB2B29">
        <w:rPr>
          <w:rFonts w:ascii="Arial" w:hAnsi="Arial" w:cs="Arial"/>
          <w:sz w:val="22"/>
          <w:szCs w:val="22"/>
        </w:rPr>
        <w:t>.</w:t>
      </w:r>
      <w:r w:rsidR="00437139">
        <w:rPr>
          <w:rFonts w:ascii="Arial" w:hAnsi="Arial" w:cs="Arial"/>
          <w:sz w:val="22"/>
          <w:szCs w:val="22"/>
        </w:rPr>
        <w:t xml:space="preserve"> </w:t>
      </w:r>
      <w:r w:rsidR="0027390D" w:rsidRPr="00D622EC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 : </w:t>
      </w:r>
      <w:hyperlink r:id="rId6" w:history="1">
        <w:r w:rsidR="0027390D" w:rsidRPr="002D5E01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="0027390D" w:rsidRPr="00D622EC">
        <w:rPr>
          <w:rFonts w:ascii="Arial" w:hAnsi="Arial" w:cs="Arial"/>
          <w:sz w:val="22"/>
          <w:szCs w:val="22"/>
        </w:rPr>
        <w:t>.</w:t>
      </w:r>
    </w:p>
    <w:p w:rsidR="00980932" w:rsidRDefault="00980932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322B43" w:rsidRDefault="00322B43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322B43" w:rsidRDefault="00322B43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472590">
        <w:rPr>
          <w:rFonts w:ascii="Arial" w:hAnsi="Arial" w:cs="Arial"/>
          <w:sz w:val="22"/>
          <w:szCs w:val="22"/>
        </w:rPr>
        <w:t>Primar</w:t>
      </w:r>
      <w:r>
        <w:rPr>
          <w:rFonts w:ascii="Arial" w:hAnsi="Arial" w:cs="Arial"/>
          <w:sz w:val="22"/>
          <w:szCs w:val="22"/>
        </w:rPr>
        <w:tab/>
        <w:t xml:space="preserve">                      Consilier Urbanism   </w:t>
      </w:r>
    </w:p>
    <w:p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Tudora Mihuţa                  </w:t>
      </w:r>
    </w:p>
    <w:sectPr w:rsidR="00126C69" w:rsidRPr="00545AFE" w:rsidSect="00391F2B">
      <w:pgSz w:w="12240" w:h="15840" w:code="1"/>
      <w:pgMar w:top="432" w:right="864" w:bottom="720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06EDA"/>
    <w:rsid w:val="000130F8"/>
    <w:rsid w:val="000579F7"/>
    <w:rsid w:val="00077164"/>
    <w:rsid w:val="000958A8"/>
    <w:rsid w:val="000B172A"/>
    <w:rsid w:val="000B25A4"/>
    <w:rsid w:val="000C1E7F"/>
    <w:rsid w:val="000D3601"/>
    <w:rsid w:val="000D5E43"/>
    <w:rsid w:val="000E3177"/>
    <w:rsid w:val="000E534B"/>
    <w:rsid w:val="000F1197"/>
    <w:rsid w:val="00110071"/>
    <w:rsid w:val="00110A1E"/>
    <w:rsid w:val="00113421"/>
    <w:rsid w:val="00126C69"/>
    <w:rsid w:val="00127FB5"/>
    <w:rsid w:val="0013375A"/>
    <w:rsid w:val="00142658"/>
    <w:rsid w:val="00162012"/>
    <w:rsid w:val="00170715"/>
    <w:rsid w:val="00173BE4"/>
    <w:rsid w:val="00176E0C"/>
    <w:rsid w:val="00185D13"/>
    <w:rsid w:val="001A4B0E"/>
    <w:rsid w:val="001C3959"/>
    <w:rsid w:val="001F1B34"/>
    <w:rsid w:val="001F20AB"/>
    <w:rsid w:val="002154AE"/>
    <w:rsid w:val="00233CE6"/>
    <w:rsid w:val="00240EA3"/>
    <w:rsid w:val="00243E55"/>
    <w:rsid w:val="00246637"/>
    <w:rsid w:val="00250371"/>
    <w:rsid w:val="002566DB"/>
    <w:rsid w:val="002574F5"/>
    <w:rsid w:val="002715E6"/>
    <w:rsid w:val="0027390D"/>
    <w:rsid w:val="002C0708"/>
    <w:rsid w:val="002C73D7"/>
    <w:rsid w:val="002E26B7"/>
    <w:rsid w:val="002F3B07"/>
    <w:rsid w:val="00314715"/>
    <w:rsid w:val="00320390"/>
    <w:rsid w:val="00322B43"/>
    <w:rsid w:val="00345D22"/>
    <w:rsid w:val="003516D5"/>
    <w:rsid w:val="00352A58"/>
    <w:rsid w:val="0035522E"/>
    <w:rsid w:val="00366CC7"/>
    <w:rsid w:val="00374B9C"/>
    <w:rsid w:val="00376B20"/>
    <w:rsid w:val="00391F2B"/>
    <w:rsid w:val="003926C6"/>
    <w:rsid w:val="003B69DC"/>
    <w:rsid w:val="003C445E"/>
    <w:rsid w:val="003E3565"/>
    <w:rsid w:val="004206F6"/>
    <w:rsid w:val="0043338C"/>
    <w:rsid w:val="00437139"/>
    <w:rsid w:val="004558A8"/>
    <w:rsid w:val="00461425"/>
    <w:rsid w:val="00461AE8"/>
    <w:rsid w:val="00461C8C"/>
    <w:rsid w:val="00472590"/>
    <w:rsid w:val="00484FC4"/>
    <w:rsid w:val="004867EE"/>
    <w:rsid w:val="004930F3"/>
    <w:rsid w:val="004B58F6"/>
    <w:rsid w:val="004C467E"/>
    <w:rsid w:val="00501D61"/>
    <w:rsid w:val="005025C9"/>
    <w:rsid w:val="00506F82"/>
    <w:rsid w:val="005337D2"/>
    <w:rsid w:val="00534082"/>
    <w:rsid w:val="005365D0"/>
    <w:rsid w:val="00544799"/>
    <w:rsid w:val="00545AFE"/>
    <w:rsid w:val="00550875"/>
    <w:rsid w:val="00556471"/>
    <w:rsid w:val="00580C5A"/>
    <w:rsid w:val="00587E33"/>
    <w:rsid w:val="005A1D4A"/>
    <w:rsid w:val="005D363E"/>
    <w:rsid w:val="005E7B59"/>
    <w:rsid w:val="006032AE"/>
    <w:rsid w:val="0063218F"/>
    <w:rsid w:val="00646460"/>
    <w:rsid w:val="0065460B"/>
    <w:rsid w:val="006668A7"/>
    <w:rsid w:val="0068726D"/>
    <w:rsid w:val="00694376"/>
    <w:rsid w:val="006B6935"/>
    <w:rsid w:val="006B6B8A"/>
    <w:rsid w:val="006D29D7"/>
    <w:rsid w:val="006D3AD8"/>
    <w:rsid w:val="006E22CF"/>
    <w:rsid w:val="006E3853"/>
    <w:rsid w:val="007008BE"/>
    <w:rsid w:val="00706BAC"/>
    <w:rsid w:val="00723A24"/>
    <w:rsid w:val="0075653D"/>
    <w:rsid w:val="00762822"/>
    <w:rsid w:val="00774296"/>
    <w:rsid w:val="007871F9"/>
    <w:rsid w:val="007A67B7"/>
    <w:rsid w:val="007B0BB5"/>
    <w:rsid w:val="007C0312"/>
    <w:rsid w:val="007D1FC3"/>
    <w:rsid w:val="00803030"/>
    <w:rsid w:val="0081197B"/>
    <w:rsid w:val="00811AE1"/>
    <w:rsid w:val="008168C6"/>
    <w:rsid w:val="00832C70"/>
    <w:rsid w:val="00834B09"/>
    <w:rsid w:val="00860F14"/>
    <w:rsid w:val="00880541"/>
    <w:rsid w:val="00895C48"/>
    <w:rsid w:val="008A165D"/>
    <w:rsid w:val="008C20C4"/>
    <w:rsid w:val="008C5D69"/>
    <w:rsid w:val="008D03E8"/>
    <w:rsid w:val="008D1419"/>
    <w:rsid w:val="0091501F"/>
    <w:rsid w:val="00930224"/>
    <w:rsid w:val="00943BE6"/>
    <w:rsid w:val="00944B58"/>
    <w:rsid w:val="00954FB0"/>
    <w:rsid w:val="009621F7"/>
    <w:rsid w:val="00965B3B"/>
    <w:rsid w:val="009664E1"/>
    <w:rsid w:val="00980932"/>
    <w:rsid w:val="009A593D"/>
    <w:rsid w:val="009A749B"/>
    <w:rsid w:val="009E0CB2"/>
    <w:rsid w:val="009E6C91"/>
    <w:rsid w:val="009E76C3"/>
    <w:rsid w:val="009F0E0A"/>
    <w:rsid w:val="009F1516"/>
    <w:rsid w:val="00A13CF5"/>
    <w:rsid w:val="00A22D39"/>
    <w:rsid w:val="00A37740"/>
    <w:rsid w:val="00A41A25"/>
    <w:rsid w:val="00A44621"/>
    <w:rsid w:val="00A47676"/>
    <w:rsid w:val="00A74F1F"/>
    <w:rsid w:val="00A7745F"/>
    <w:rsid w:val="00A95E01"/>
    <w:rsid w:val="00A97A78"/>
    <w:rsid w:val="00AB1A45"/>
    <w:rsid w:val="00AC56FF"/>
    <w:rsid w:val="00AE0A09"/>
    <w:rsid w:val="00B07841"/>
    <w:rsid w:val="00B17310"/>
    <w:rsid w:val="00B306C1"/>
    <w:rsid w:val="00B559CC"/>
    <w:rsid w:val="00B562B0"/>
    <w:rsid w:val="00B8457C"/>
    <w:rsid w:val="00B872B8"/>
    <w:rsid w:val="00B94A3C"/>
    <w:rsid w:val="00BC3856"/>
    <w:rsid w:val="00BD115C"/>
    <w:rsid w:val="00C03022"/>
    <w:rsid w:val="00C13F0F"/>
    <w:rsid w:val="00C1472C"/>
    <w:rsid w:val="00C37A9B"/>
    <w:rsid w:val="00C45B03"/>
    <w:rsid w:val="00C47CC0"/>
    <w:rsid w:val="00C5335C"/>
    <w:rsid w:val="00C5337C"/>
    <w:rsid w:val="00C72AC8"/>
    <w:rsid w:val="00C73D6B"/>
    <w:rsid w:val="00C81CF1"/>
    <w:rsid w:val="00C87E96"/>
    <w:rsid w:val="00C9620C"/>
    <w:rsid w:val="00CA1982"/>
    <w:rsid w:val="00CD35D8"/>
    <w:rsid w:val="00CD450D"/>
    <w:rsid w:val="00CF22D9"/>
    <w:rsid w:val="00D21CE7"/>
    <w:rsid w:val="00D23B96"/>
    <w:rsid w:val="00D43FB0"/>
    <w:rsid w:val="00D77171"/>
    <w:rsid w:val="00DB2B29"/>
    <w:rsid w:val="00DB2CC2"/>
    <w:rsid w:val="00DF1B74"/>
    <w:rsid w:val="00E112AD"/>
    <w:rsid w:val="00E278FB"/>
    <w:rsid w:val="00E31B35"/>
    <w:rsid w:val="00E32A1F"/>
    <w:rsid w:val="00E4163F"/>
    <w:rsid w:val="00E45F79"/>
    <w:rsid w:val="00E46152"/>
    <w:rsid w:val="00E66783"/>
    <w:rsid w:val="00E847D0"/>
    <w:rsid w:val="00E97975"/>
    <w:rsid w:val="00EC2726"/>
    <w:rsid w:val="00EE4113"/>
    <w:rsid w:val="00EF7339"/>
    <w:rsid w:val="00F00869"/>
    <w:rsid w:val="00F52DC8"/>
    <w:rsid w:val="00FA43A6"/>
    <w:rsid w:val="00FA6C13"/>
    <w:rsid w:val="00FC2AB4"/>
    <w:rsid w:val="00FE7B39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8E0CC5-00C8-44EF-B52A-74526FB6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santandrei.ro" TargetMode="External"/><Relationship Id="rId5" Type="http://schemas.openxmlformats.org/officeDocument/2006/relationships/hyperlink" Target="mailto:primaria.santandr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7CE41-818E-41C2-99C3-CB4129BB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 1</cp:lastModifiedBy>
  <cp:revision>140</cp:revision>
  <cp:lastPrinted>2019-02-08T07:51:00Z</cp:lastPrinted>
  <dcterms:created xsi:type="dcterms:W3CDTF">2017-05-03T06:22:00Z</dcterms:created>
  <dcterms:modified xsi:type="dcterms:W3CDTF">2021-07-06T10:48:00Z</dcterms:modified>
</cp:coreProperties>
</file>