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78490" w14:textId="77777777" w:rsidR="00254DD3" w:rsidRPr="00583AFD" w:rsidRDefault="00254DD3" w:rsidP="00254DD3">
      <w:pPr>
        <w:autoSpaceDE w:val="0"/>
        <w:autoSpaceDN w:val="0"/>
        <w:adjustRightInd w:val="0"/>
        <w:rPr>
          <w:rFonts w:ascii="Arial" w:hAnsi="Arial" w:cs="Arial"/>
          <w:sz w:val="22"/>
          <w:szCs w:val="22"/>
        </w:rPr>
      </w:pPr>
      <w:r>
        <w:rPr>
          <w:rFonts w:ascii="Arial" w:hAnsi="Arial" w:cs="Arial"/>
          <w:sz w:val="22"/>
          <w:szCs w:val="22"/>
        </w:rPr>
        <w:t>COMUNA SÂ</w:t>
      </w:r>
      <w:r w:rsidRPr="00583AFD">
        <w:rPr>
          <w:rFonts w:ascii="Arial" w:hAnsi="Arial" w:cs="Arial"/>
          <w:sz w:val="22"/>
          <w:szCs w:val="22"/>
        </w:rPr>
        <w:t>NTANDREI</w:t>
      </w:r>
    </w:p>
    <w:p w14:paraId="51D56BBE" w14:textId="05463508" w:rsidR="00322B43" w:rsidRDefault="00254DD3" w:rsidP="000C6479">
      <w:pPr>
        <w:autoSpaceDE w:val="0"/>
        <w:autoSpaceDN w:val="0"/>
        <w:adjustRightInd w:val="0"/>
        <w:rPr>
          <w:rFonts w:ascii="Arial" w:hAnsi="Arial" w:cs="Arial"/>
          <w:sz w:val="22"/>
          <w:szCs w:val="22"/>
        </w:rPr>
      </w:pPr>
      <w:r w:rsidRPr="005479C4">
        <w:rPr>
          <w:rFonts w:ascii="Arial" w:hAnsi="Arial" w:cs="Arial"/>
          <w:sz w:val="22"/>
          <w:szCs w:val="22"/>
        </w:rPr>
        <w:t>Nr</w:t>
      </w:r>
      <w:r w:rsidRPr="00A8316C">
        <w:rPr>
          <w:rFonts w:ascii="Arial" w:hAnsi="Arial" w:cs="Arial"/>
          <w:sz w:val="22"/>
          <w:szCs w:val="22"/>
        </w:rPr>
        <w:t>.</w:t>
      </w:r>
      <w:r w:rsidR="003A3213">
        <w:rPr>
          <w:rFonts w:ascii="Arial" w:hAnsi="Arial" w:cs="Arial"/>
          <w:sz w:val="22"/>
          <w:szCs w:val="22"/>
        </w:rPr>
        <w:t>1551</w:t>
      </w:r>
      <w:r w:rsidR="00B058D3">
        <w:rPr>
          <w:rFonts w:ascii="Arial" w:hAnsi="Arial" w:cs="Arial"/>
          <w:sz w:val="22"/>
          <w:szCs w:val="22"/>
        </w:rPr>
        <w:t xml:space="preserve"> </w:t>
      </w:r>
      <w:r w:rsidRPr="00BD21B3">
        <w:rPr>
          <w:rFonts w:ascii="Arial" w:hAnsi="Arial" w:cs="Arial"/>
          <w:sz w:val="22"/>
          <w:szCs w:val="22"/>
        </w:rPr>
        <w:t xml:space="preserve">din </w:t>
      </w:r>
      <w:r w:rsidR="00BE2496">
        <w:rPr>
          <w:rFonts w:ascii="Arial" w:hAnsi="Arial" w:cs="Arial"/>
          <w:sz w:val="22"/>
          <w:szCs w:val="22"/>
        </w:rPr>
        <w:t>12.0</w:t>
      </w:r>
      <w:r w:rsidR="003A3213">
        <w:rPr>
          <w:rFonts w:ascii="Arial" w:hAnsi="Arial" w:cs="Arial"/>
          <w:sz w:val="22"/>
          <w:szCs w:val="22"/>
        </w:rPr>
        <w:t>2</w:t>
      </w:r>
      <w:r w:rsidR="009A046E" w:rsidRPr="00A415A0">
        <w:rPr>
          <w:rFonts w:ascii="Arial" w:hAnsi="Arial" w:cs="Arial"/>
          <w:sz w:val="22"/>
          <w:szCs w:val="22"/>
        </w:rPr>
        <w:t>.</w:t>
      </w:r>
      <w:r w:rsidR="00D527AC">
        <w:rPr>
          <w:rFonts w:ascii="Arial" w:hAnsi="Arial" w:cs="Arial"/>
          <w:sz w:val="22"/>
          <w:szCs w:val="22"/>
        </w:rPr>
        <w:t>202</w:t>
      </w:r>
      <w:r w:rsidR="003A3213">
        <w:rPr>
          <w:rFonts w:ascii="Arial" w:hAnsi="Arial" w:cs="Arial"/>
          <w:sz w:val="22"/>
          <w:szCs w:val="22"/>
        </w:rPr>
        <w:t>2</w:t>
      </w:r>
    </w:p>
    <w:p w14:paraId="0393334A" w14:textId="77777777" w:rsidR="000C6479" w:rsidRDefault="000C6479" w:rsidP="000C6479">
      <w:pPr>
        <w:autoSpaceDE w:val="0"/>
        <w:autoSpaceDN w:val="0"/>
        <w:adjustRightInd w:val="0"/>
        <w:rPr>
          <w:rFonts w:ascii="Arial" w:hAnsi="Arial" w:cs="Arial"/>
          <w:sz w:val="22"/>
          <w:szCs w:val="22"/>
        </w:rPr>
      </w:pPr>
    </w:p>
    <w:p w14:paraId="41235A80" w14:textId="77777777" w:rsidR="000C6479" w:rsidRDefault="000C6479" w:rsidP="000C6479">
      <w:pPr>
        <w:autoSpaceDE w:val="0"/>
        <w:autoSpaceDN w:val="0"/>
        <w:adjustRightInd w:val="0"/>
        <w:rPr>
          <w:rFonts w:ascii="Arial" w:hAnsi="Arial" w:cs="Arial"/>
          <w:sz w:val="22"/>
          <w:szCs w:val="22"/>
        </w:rPr>
      </w:pPr>
    </w:p>
    <w:p w14:paraId="0453B852" w14:textId="77777777" w:rsidR="000C6479" w:rsidRDefault="000C6479" w:rsidP="000C6479">
      <w:pPr>
        <w:autoSpaceDE w:val="0"/>
        <w:autoSpaceDN w:val="0"/>
        <w:adjustRightInd w:val="0"/>
        <w:rPr>
          <w:highlight w:val="yellow"/>
        </w:rPr>
      </w:pPr>
    </w:p>
    <w:p w14:paraId="1AD2D0C6" w14:textId="77777777" w:rsidR="000C6479" w:rsidRPr="00755089" w:rsidRDefault="000C6479" w:rsidP="000C6479">
      <w:pPr>
        <w:autoSpaceDE w:val="0"/>
        <w:autoSpaceDN w:val="0"/>
        <w:adjustRightInd w:val="0"/>
        <w:spacing w:line="360" w:lineRule="auto"/>
        <w:jc w:val="center"/>
        <w:rPr>
          <w:rFonts w:ascii="Arial" w:hAnsi="Arial" w:cs="Arial"/>
          <w:b/>
          <w:sz w:val="22"/>
          <w:szCs w:val="22"/>
        </w:rPr>
      </w:pPr>
      <w:r w:rsidRPr="00755089">
        <w:rPr>
          <w:rFonts w:ascii="Arial" w:hAnsi="Arial" w:cs="Arial"/>
          <w:b/>
          <w:sz w:val="22"/>
          <w:szCs w:val="22"/>
        </w:rPr>
        <w:t xml:space="preserve">ANUNŢ privind consultare elaborare </w:t>
      </w:r>
    </w:p>
    <w:p w14:paraId="6A2605E5" w14:textId="77777777" w:rsidR="003A27C1" w:rsidRDefault="009A046E" w:rsidP="003A27C1">
      <w:pPr>
        <w:autoSpaceDE w:val="0"/>
        <w:autoSpaceDN w:val="0"/>
        <w:adjustRightInd w:val="0"/>
        <w:spacing w:line="276" w:lineRule="auto"/>
        <w:jc w:val="center"/>
        <w:rPr>
          <w:rFonts w:ascii="Arial" w:hAnsi="Arial" w:cs="Arial"/>
          <w:b/>
          <w:u w:val="single"/>
        </w:rPr>
      </w:pPr>
      <w:r w:rsidRPr="00976ECC">
        <w:rPr>
          <w:rFonts w:ascii="Arial" w:hAnsi="Arial" w:cs="Arial"/>
          <w:u w:val="single"/>
        </w:rPr>
        <w:t>Plan Urbanistic Zonal</w:t>
      </w:r>
      <w:r>
        <w:rPr>
          <w:rFonts w:ascii="Arial" w:hAnsi="Arial" w:cs="Arial"/>
          <w:b/>
          <w:u w:val="single"/>
        </w:rPr>
        <w:t xml:space="preserve"> </w:t>
      </w:r>
      <w:r w:rsidR="003A27C1">
        <w:rPr>
          <w:rFonts w:ascii="Arial" w:hAnsi="Arial" w:cs="Arial"/>
          <w:b/>
          <w:u w:val="single"/>
        </w:rPr>
        <w:t xml:space="preserve">”Introducere teren în intravilan și  lotizare pentru locuințe și </w:t>
      </w:r>
    </w:p>
    <w:p w14:paraId="4FBD1FFF" w14:textId="77777777" w:rsidR="003A27C1" w:rsidRDefault="003A27C1" w:rsidP="003A27C1">
      <w:pPr>
        <w:autoSpaceDE w:val="0"/>
        <w:autoSpaceDN w:val="0"/>
        <w:adjustRightInd w:val="0"/>
        <w:spacing w:line="276" w:lineRule="auto"/>
        <w:jc w:val="center"/>
        <w:rPr>
          <w:rFonts w:ascii="Arial" w:hAnsi="Arial" w:cs="Arial"/>
          <w:b/>
          <w:u w:val="single"/>
        </w:rPr>
      </w:pPr>
      <w:r>
        <w:rPr>
          <w:rFonts w:ascii="Arial" w:hAnsi="Arial" w:cs="Arial"/>
          <w:b/>
          <w:u w:val="single"/>
        </w:rPr>
        <w:t xml:space="preserve">funcțiuni complementare  nr.cad.2842 </w:t>
      </w:r>
    </w:p>
    <w:p w14:paraId="25815281" w14:textId="77777777" w:rsidR="003A27C1" w:rsidRDefault="003A27C1" w:rsidP="003A27C1">
      <w:pPr>
        <w:autoSpaceDE w:val="0"/>
        <w:autoSpaceDN w:val="0"/>
        <w:adjustRightInd w:val="0"/>
        <w:spacing w:line="276" w:lineRule="auto"/>
        <w:jc w:val="center"/>
        <w:rPr>
          <w:rFonts w:ascii="Arial" w:hAnsi="Arial" w:cs="Arial"/>
          <w:b/>
          <w:u w:val="single"/>
        </w:rPr>
      </w:pPr>
      <w:r>
        <w:rPr>
          <w:rFonts w:ascii="Arial" w:hAnsi="Arial" w:cs="Arial"/>
          <w:b/>
          <w:u w:val="single"/>
        </w:rPr>
        <w:t>localitatea Sântandrei, comuna Sântandrei, județul Bihor”</w:t>
      </w:r>
    </w:p>
    <w:p w14:paraId="77104D12" w14:textId="6D46E2AC" w:rsidR="009A046E" w:rsidRPr="00853847" w:rsidRDefault="009A046E" w:rsidP="003A27C1">
      <w:pPr>
        <w:autoSpaceDE w:val="0"/>
        <w:autoSpaceDN w:val="0"/>
        <w:adjustRightInd w:val="0"/>
        <w:spacing w:line="276" w:lineRule="auto"/>
        <w:jc w:val="center"/>
        <w:rPr>
          <w:rFonts w:ascii="Arial" w:hAnsi="Arial" w:cs="Arial"/>
          <w:b/>
          <w:u w:val="single"/>
        </w:rPr>
      </w:pPr>
    </w:p>
    <w:p w14:paraId="4769A692" w14:textId="3FA14CE5" w:rsidR="009A046E" w:rsidRDefault="009A046E" w:rsidP="00EB1C22">
      <w:pPr>
        <w:autoSpaceDE w:val="0"/>
        <w:autoSpaceDN w:val="0"/>
        <w:adjustRightInd w:val="0"/>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r w:rsidR="003A27C1">
        <w:rPr>
          <w:rFonts w:ascii="Arial" w:hAnsi="Arial" w:cs="Arial"/>
          <w:b/>
          <w:sz w:val="22"/>
          <w:szCs w:val="22"/>
        </w:rPr>
        <w:t>S.C. Archistuff Studio S.R.L. – arh. urb.Popa Silviu Adrian</w:t>
      </w:r>
    </w:p>
    <w:p w14:paraId="347957F0" w14:textId="77777777" w:rsidR="003A27C1" w:rsidRPr="00EE631C" w:rsidRDefault="000C6479" w:rsidP="00EB1C22">
      <w:pPr>
        <w:autoSpaceDE w:val="0"/>
        <w:autoSpaceDN w:val="0"/>
        <w:adjustRightInd w:val="0"/>
        <w:spacing w:after="80"/>
        <w:jc w:val="both"/>
        <w:rPr>
          <w:rFonts w:ascii="Arial" w:hAnsi="Arial" w:cs="Arial"/>
          <w:sz w:val="22"/>
          <w:szCs w:val="22"/>
        </w:rPr>
      </w:pPr>
      <w:r w:rsidRPr="00755089">
        <w:rPr>
          <w:rFonts w:ascii="Arial" w:hAnsi="Arial" w:cs="Arial"/>
          <w:sz w:val="22"/>
          <w:szCs w:val="22"/>
        </w:rPr>
        <w:t>Inițiator</w:t>
      </w:r>
      <w:r w:rsidR="009A046E">
        <w:rPr>
          <w:rFonts w:ascii="Arial" w:hAnsi="Arial" w:cs="Arial"/>
          <w:sz w:val="22"/>
          <w:szCs w:val="22"/>
        </w:rPr>
        <w:t>i</w:t>
      </w:r>
      <w:r w:rsidRPr="00755089">
        <w:rPr>
          <w:rFonts w:ascii="Arial" w:hAnsi="Arial" w:cs="Arial"/>
          <w:sz w:val="22"/>
          <w:szCs w:val="22"/>
        </w:rPr>
        <w:t>:</w:t>
      </w:r>
      <w:r w:rsidRPr="00755089">
        <w:rPr>
          <w:rFonts w:ascii="Arial" w:hAnsi="Arial" w:cs="Arial"/>
          <w:b/>
          <w:sz w:val="22"/>
          <w:szCs w:val="22"/>
        </w:rPr>
        <w:t xml:space="preserve"> </w:t>
      </w:r>
      <w:r w:rsidR="003A27C1" w:rsidRPr="003A27C1">
        <w:rPr>
          <w:rFonts w:ascii="Arial" w:hAnsi="Arial" w:cs="Arial"/>
          <w:b/>
          <w:bCs/>
          <w:sz w:val="22"/>
          <w:szCs w:val="22"/>
        </w:rPr>
        <w:t>Gîb Daniela-Marcela, Maischberger Felicia, Prahanca Mircea Dan</w:t>
      </w:r>
      <w:r w:rsidR="003A27C1">
        <w:rPr>
          <w:rFonts w:ascii="Arial" w:hAnsi="Arial" w:cs="Arial"/>
          <w:sz w:val="22"/>
          <w:szCs w:val="22"/>
        </w:rPr>
        <w:t>.</w:t>
      </w:r>
    </w:p>
    <w:p w14:paraId="0B64E058" w14:textId="2E2F5972" w:rsidR="00B53D44" w:rsidRPr="00B53D44" w:rsidRDefault="00B53D44" w:rsidP="009A046E">
      <w:pPr>
        <w:autoSpaceDE w:val="0"/>
        <w:autoSpaceDN w:val="0"/>
        <w:adjustRightInd w:val="0"/>
        <w:spacing w:after="80"/>
        <w:jc w:val="both"/>
        <w:rPr>
          <w:rFonts w:ascii="Arial" w:hAnsi="Arial" w:cs="Arial"/>
          <w:b/>
          <w:sz w:val="12"/>
          <w:szCs w:val="12"/>
        </w:rPr>
      </w:pPr>
    </w:p>
    <w:p w14:paraId="1FC117F2" w14:textId="549DEBFE" w:rsidR="003A27C1" w:rsidRDefault="003A27C1" w:rsidP="00CE4CB3">
      <w:pPr>
        <w:autoSpaceDE w:val="0"/>
        <w:autoSpaceDN w:val="0"/>
        <w:adjustRightInd w:val="0"/>
        <w:ind w:firstLine="360"/>
        <w:jc w:val="both"/>
        <w:rPr>
          <w:rFonts w:ascii="Arial" w:hAnsi="Arial" w:cs="Arial"/>
          <w:sz w:val="22"/>
          <w:szCs w:val="22"/>
        </w:rPr>
      </w:pPr>
      <w:r>
        <w:rPr>
          <w:rFonts w:ascii="Arial" w:hAnsi="Arial" w:cs="Arial"/>
          <w:b/>
          <w:sz w:val="22"/>
          <w:szCs w:val="22"/>
        </w:rPr>
        <w:t>Terenul</w:t>
      </w:r>
      <w:r w:rsidRPr="00914FD1">
        <w:rPr>
          <w:rFonts w:ascii="Arial" w:hAnsi="Arial" w:cs="Arial"/>
          <w:b/>
          <w:sz w:val="22"/>
          <w:szCs w:val="22"/>
        </w:rPr>
        <w:t xml:space="preserve"> </w:t>
      </w:r>
      <w:r>
        <w:rPr>
          <w:rFonts w:ascii="Arial" w:hAnsi="Arial" w:cs="Arial"/>
          <w:b/>
          <w:sz w:val="22"/>
          <w:szCs w:val="22"/>
        </w:rPr>
        <w:t>propus pentru reglementare</w:t>
      </w:r>
      <w:r>
        <w:rPr>
          <w:rFonts w:ascii="Arial" w:hAnsi="Arial" w:cs="Arial"/>
          <w:sz w:val="22"/>
          <w:szCs w:val="22"/>
        </w:rPr>
        <w:t xml:space="preserve">, situat în partea nordică a localității Sântandrei,  parțial în extravilan și parțial în intravilan, este identificat </w:t>
      </w:r>
      <w:r w:rsidRPr="00E1209F">
        <w:rPr>
          <w:rFonts w:ascii="Arial" w:hAnsi="Arial" w:cs="Arial"/>
          <w:b/>
          <w:sz w:val="22"/>
          <w:szCs w:val="22"/>
        </w:rPr>
        <w:t>cu nr.cad.2842</w:t>
      </w:r>
      <w:r>
        <w:rPr>
          <w:rFonts w:ascii="Arial" w:hAnsi="Arial" w:cs="Arial"/>
          <w:sz w:val="22"/>
          <w:szCs w:val="22"/>
        </w:rPr>
        <w:t xml:space="preserve">, însris în CF nr.2842 cu suprafața de  </w:t>
      </w:r>
      <w:r w:rsidRPr="00E1209F">
        <w:rPr>
          <w:rFonts w:ascii="Arial" w:hAnsi="Arial" w:cs="Arial"/>
          <w:b/>
          <w:sz w:val="22"/>
          <w:szCs w:val="22"/>
        </w:rPr>
        <w:t>11500 mp</w:t>
      </w:r>
      <w:r>
        <w:rPr>
          <w:rFonts w:ascii="Arial" w:hAnsi="Arial" w:cs="Arial"/>
          <w:sz w:val="22"/>
          <w:szCs w:val="22"/>
        </w:rPr>
        <w:t>. Acest teren este mărginit la nord de drumul public identificat cu nr.cad.10257, la sud de canalul Peța, la vest de un teren arabil cu nr.cad.7772 parțial intravilan, iar la est de parcelare</w:t>
      </w:r>
      <w:r w:rsidR="009B6597">
        <w:rPr>
          <w:rFonts w:ascii="Arial" w:hAnsi="Arial" w:cs="Arial"/>
          <w:sz w:val="22"/>
          <w:szCs w:val="22"/>
        </w:rPr>
        <w:t xml:space="preserve">a aferentă străzii Alunului.  </w:t>
      </w:r>
    </w:p>
    <w:p w14:paraId="3DC89F8E" w14:textId="06045532" w:rsidR="009B6597" w:rsidRPr="00EE631C" w:rsidRDefault="009B6597" w:rsidP="00CE4CB3">
      <w:pPr>
        <w:autoSpaceDE w:val="0"/>
        <w:autoSpaceDN w:val="0"/>
        <w:adjustRightInd w:val="0"/>
        <w:ind w:firstLine="360"/>
        <w:jc w:val="both"/>
        <w:rPr>
          <w:rFonts w:ascii="Arial" w:hAnsi="Arial" w:cs="Arial"/>
          <w:b/>
        </w:rPr>
      </w:pPr>
      <w:r>
        <w:rPr>
          <w:rFonts w:ascii="Arial" w:hAnsi="Arial" w:cs="Arial"/>
          <w:sz w:val="22"/>
          <w:szCs w:val="22"/>
        </w:rPr>
        <w:t xml:space="preserve">Accesul se poate face prin drumul public din nord cu nr.cad.10257, sau pe str.Alunului cu lățime de 6m care se va lărgi la profil de 12 m. </w:t>
      </w:r>
    </w:p>
    <w:p w14:paraId="4DC0662C" w14:textId="77777777" w:rsidR="003A27C1" w:rsidRPr="001E23B5" w:rsidRDefault="003A27C1" w:rsidP="00CE4CB3">
      <w:pPr>
        <w:spacing w:after="80"/>
        <w:ind w:firstLine="360"/>
        <w:jc w:val="both"/>
        <w:rPr>
          <w:rFonts w:ascii="Arial" w:hAnsi="Arial" w:cs="Arial"/>
          <w:sz w:val="22"/>
          <w:szCs w:val="22"/>
        </w:rPr>
      </w:pPr>
      <w:r>
        <w:rPr>
          <w:rFonts w:ascii="Arial" w:hAnsi="Arial" w:cs="Arial"/>
          <w:sz w:val="22"/>
          <w:szCs w:val="22"/>
        </w:rPr>
        <w:t xml:space="preserve">Conform Legii 350/2001, pentru construirea de locuințe și funcțiuni complementare pe teren extravilan este necesară introducerea terenului în intravilan prin elaborarea unui Plan urbanistic Zonal. </w:t>
      </w:r>
    </w:p>
    <w:p w14:paraId="691C75DB" w14:textId="77777777" w:rsidR="003A27C1" w:rsidRPr="00174A7E" w:rsidRDefault="003A27C1" w:rsidP="003A27C1">
      <w:pPr>
        <w:pStyle w:val="NormalWeb"/>
        <w:spacing w:before="0" w:beforeAutospacing="0" w:after="80" w:afterAutospacing="0"/>
        <w:ind w:firstLine="360"/>
        <w:jc w:val="both"/>
        <w:rPr>
          <w:rFonts w:ascii="Arial" w:hAnsi="Arial" w:cs="Arial"/>
          <w:sz w:val="22"/>
          <w:szCs w:val="22"/>
        </w:rPr>
      </w:pPr>
      <w:r w:rsidRPr="00174A7E">
        <w:rPr>
          <w:rFonts w:ascii="Arial" w:hAnsi="Arial" w:cs="Arial"/>
          <w:sz w:val="22"/>
          <w:szCs w:val="22"/>
        </w:rPr>
        <w:t>Prin P.U.Z. se v</w:t>
      </w:r>
      <w:r>
        <w:rPr>
          <w:rFonts w:ascii="Arial" w:hAnsi="Arial" w:cs="Arial"/>
          <w:sz w:val="22"/>
          <w:szCs w:val="22"/>
        </w:rPr>
        <w:t xml:space="preserve">or </w:t>
      </w:r>
      <w:r w:rsidRPr="00174A7E">
        <w:rPr>
          <w:rFonts w:ascii="Arial" w:hAnsi="Arial" w:cs="Arial"/>
          <w:sz w:val="22"/>
          <w:szCs w:val="22"/>
        </w:rPr>
        <w:t xml:space="preserve">defini funcțiunea zonei, căile de acces la parcele, retragerile clădirilor, regimul maxim de înălțime, gradul de ocupare, profilele transversale ale căilor de acces, circulația și regimul juridic al terenurilor și dotarea cu utilități, respectând cerințele HGR nr.525/1996 privind locurile de parcare și zonele verzi aferente. </w:t>
      </w:r>
    </w:p>
    <w:p w14:paraId="598ACA9B" w14:textId="7514A3F4" w:rsidR="00B53D44" w:rsidRPr="00CE4CB3" w:rsidRDefault="009A046E" w:rsidP="00CE4CB3">
      <w:pPr>
        <w:pStyle w:val="NormalWeb"/>
        <w:spacing w:before="0" w:beforeAutospacing="0" w:after="80" w:afterAutospacing="0"/>
        <w:ind w:firstLine="360"/>
        <w:jc w:val="both"/>
        <w:rPr>
          <w:rFonts w:ascii="Arial" w:hAnsi="Arial" w:cs="Arial"/>
          <w:sz w:val="22"/>
          <w:szCs w:val="22"/>
        </w:rPr>
      </w:pPr>
      <w:r w:rsidRPr="00174A7E">
        <w:rPr>
          <w:rFonts w:ascii="Arial" w:hAnsi="Arial" w:cs="Arial"/>
          <w:sz w:val="22"/>
          <w:szCs w:val="22"/>
        </w:rPr>
        <w:t xml:space="preserve">Prin P.U.Z. se </w:t>
      </w:r>
      <w:r w:rsidR="006572F7">
        <w:rPr>
          <w:rFonts w:ascii="Arial" w:hAnsi="Arial" w:cs="Arial"/>
          <w:sz w:val="22"/>
          <w:szCs w:val="22"/>
        </w:rPr>
        <w:t xml:space="preserve">propune lotizarea terenului în </w:t>
      </w:r>
      <w:r w:rsidR="006B0D8D">
        <w:rPr>
          <w:rFonts w:ascii="Arial" w:hAnsi="Arial" w:cs="Arial"/>
          <w:b/>
          <w:sz w:val="22"/>
          <w:szCs w:val="22"/>
        </w:rPr>
        <w:t xml:space="preserve">15 </w:t>
      </w:r>
      <w:r w:rsidR="00975A39" w:rsidRPr="00975A39">
        <w:rPr>
          <w:rFonts w:ascii="Arial" w:hAnsi="Arial" w:cs="Arial"/>
          <w:b/>
          <w:sz w:val="22"/>
          <w:szCs w:val="22"/>
        </w:rPr>
        <w:t>parcele pentru locuințe și funcțiuni complementare (comerț, servicii)</w:t>
      </w:r>
      <w:r w:rsidR="0030674F">
        <w:rPr>
          <w:rFonts w:ascii="Arial" w:hAnsi="Arial" w:cs="Arial"/>
          <w:b/>
          <w:sz w:val="22"/>
          <w:szCs w:val="22"/>
        </w:rPr>
        <w:t xml:space="preserve">, </w:t>
      </w:r>
      <w:r w:rsidR="0030674F" w:rsidRPr="00B53D44">
        <w:rPr>
          <w:rFonts w:ascii="Arial" w:hAnsi="Arial" w:cs="Arial"/>
          <w:sz w:val="22"/>
          <w:szCs w:val="22"/>
        </w:rPr>
        <w:t xml:space="preserve">dispuse de o parte și alta a </w:t>
      </w:r>
      <w:r w:rsidR="00E1209F">
        <w:rPr>
          <w:rFonts w:ascii="Arial" w:hAnsi="Arial" w:cs="Arial"/>
          <w:sz w:val="22"/>
          <w:szCs w:val="22"/>
        </w:rPr>
        <w:t>două drumuri</w:t>
      </w:r>
      <w:r w:rsidR="0030674F" w:rsidRPr="00B53D44">
        <w:rPr>
          <w:rFonts w:ascii="Arial" w:hAnsi="Arial" w:cs="Arial"/>
          <w:sz w:val="22"/>
          <w:szCs w:val="22"/>
        </w:rPr>
        <w:t xml:space="preserve"> nou creat</w:t>
      </w:r>
      <w:r w:rsidR="00E1209F">
        <w:rPr>
          <w:rFonts w:ascii="Arial" w:hAnsi="Arial" w:cs="Arial"/>
          <w:sz w:val="22"/>
          <w:szCs w:val="22"/>
        </w:rPr>
        <w:t>e</w:t>
      </w:r>
      <w:r w:rsidR="0030674F" w:rsidRPr="00B53D44">
        <w:rPr>
          <w:rFonts w:ascii="Arial" w:hAnsi="Arial" w:cs="Arial"/>
          <w:sz w:val="22"/>
          <w:szCs w:val="22"/>
        </w:rPr>
        <w:t xml:space="preserve"> cu lățimea de 12</w:t>
      </w:r>
      <w:r w:rsidR="00940503">
        <w:rPr>
          <w:rFonts w:ascii="Arial" w:hAnsi="Arial" w:cs="Arial"/>
          <w:sz w:val="22"/>
          <w:szCs w:val="22"/>
        </w:rPr>
        <w:t xml:space="preserve"> </w:t>
      </w:r>
      <w:r w:rsidR="0030674F" w:rsidRPr="00B53D44">
        <w:rPr>
          <w:rFonts w:ascii="Arial" w:hAnsi="Arial" w:cs="Arial"/>
          <w:sz w:val="22"/>
          <w:szCs w:val="22"/>
        </w:rPr>
        <w:t>m.</w:t>
      </w:r>
      <w:r w:rsidR="00975A39" w:rsidRPr="00B53D44">
        <w:rPr>
          <w:rFonts w:ascii="Arial" w:hAnsi="Arial" w:cs="Arial"/>
          <w:sz w:val="22"/>
          <w:szCs w:val="22"/>
        </w:rPr>
        <w:t xml:space="preserve"> </w:t>
      </w:r>
      <w:r w:rsidR="00975A39">
        <w:rPr>
          <w:rFonts w:ascii="Arial" w:hAnsi="Arial" w:cs="Arial"/>
          <w:b/>
          <w:sz w:val="22"/>
          <w:szCs w:val="22"/>
        </w:rPr>
        <w:t xml:space="preserve">Se propune </w:t>
      </w:r>
      <w:r w:rsidR="00045037">
        <w:rPr>
          <w:rFonts w:ascii="Arial" w:hAnsi="Arial" w:cs="Arial"/>
          <w:b/>
          <w:sz w:val="22"/>
          <w:szCs w:val="22"/>
        </w:rPr>
        <w:t xml:space="preserve">de asemeni </w:t>
      </w:r>
      <w:r w:rsidR="00975A39">
        <w:rPr>
          <w:rFonts w:ascii="Arial" w:hAnsi="Arial" w:cs="Arial"/>
          <w:b/>
          <w:sz w:val="22"/>
          <w:szCs w:val="22"/>
        </w:rPr>
        <w:t xml:space="preserve">o zonă verde parc public și/sau </w:t>
      </w:r>
      <w:r w:rsidR="00B53D44">
        <w:rPr>
          <w:rFonts w:ascii="Arial" w:hAnsi="Arial" w:cs="Arial"/>
          <w:b/>
          <w:sz w:val="22"/>
          <w:szCs w:val="22"/>
        </w:rPr>
        <w:t xml:space="preserve">construcţii pentru </w:t>
      </w:r>
      <w:r w:rsidR="00975A39">
        <w:rPr>
          <w:rFonts w:ascii="Arial" w:hAnsi="Arial" w:cs="Arial"/>
          <w:b/>
          <w:sz w:val="22"/>
          <w:szCs w:val="22"/>
        </w:rPr>
        <w:t xml:space="preserve">utilități publice -  cu suprafața de </w:t>
      </w:r>
      <w:r w:rsidR="006B0D8D">
        <w:rPr>
          <w:rFonts w:ascii="Arial" w:hAnsi="Arial" w:cs="Arial"/>
          <w:b/>
          <w:sz w:val="22"/>
          <w:szCs w:val="22"/>
        </w:rPr>
        <w:t>742,5mp</w:t>
      </w:r>
      <w:r w:rsidR="00045037">
        <w:rPr>
          <w:rFonts w:ascii="Arial" w:hAnsi="Arial" w:cs="Arial"/>
          <w:b/>
          <w:sz w:val="22"/>
          <w:szCs w:val="22"/>
        </w:rPr>
        <w:t xml:space="preserve"> mp, </w:t>
      </w:r>
      <w:r w:rsidR="00975A39">
        <w:rPr>
          <w:rFonts w:ascii="Arial" w:hAnsi="Arial" w:cs="Arial"/>
          <w:b/>
          <w:sz w:val="22"/>
          <w:szCs w:val="22"/>
        </w:rPr>
        <w:t xml:space="preserve">aprox.5% din suprafața totală </w:t>
      </w:r>
      <w:r w:rsidR="00045037">
        <w:rPr>
          <w:rFonts w:ascii="Arial" w:hAnsi="Arial" w:cs="Arial"/>
          <w:b/>
          <w:sz w:val="22"/>
          <w:szCs w:val="22"/>
        </w:rPr>
        <w:t>a terenului</w:t>
      </w:r>
      <w:r w:rsidR="00045037" w:rsidRPr="00045037">
        <w:rPr>
          <w:rFonts w:ascii="Arial" w:hAnsi="Arial" w:cs="Arial"/>
          <w:sz w:val="22"/>
          <w:szCs w:val="22"/>
        </w:rPr>
        <w:t xml:space="preserve">, </w:t>
      </w:r>
      <w:r w:rsidR="00B53D44">
        <w:rPr>
          <w:rFonts w:ascii="Arial" w:hAnsi="Arial" w:cs="Arial"/>
          <w:sz w:val="22"/>
          <w:szCs w:val="22"/>
        </w:rPr>
        <w:t xml:space="preserve">Drumurile laterale publice de acces se vor prelungi și/sau lărgi prin cedarea unor fâșii de teren cu lățimea de 6 m. </w:t>
      </w:r>
    </w:p>
    <w:p w14:paraId="3C8B80B7" w14:textId="77777777" w:rsidR="00C02CF2" w:rsidRPr="004E0DCA" w:rsidRDefault="00C02CF2" w:rsidP="005A352C">
      <w:pPr>
        <w:pStyle w:val="NormalWeb"/>
        <w:spacing w:before="0" w:beforeAutospacing="0" w:after="80" w:afterAutospacing="0"/>
        <w:ind w:firstLine="360"/>
        <w:jc w:val="both"/>
        <w:rPr>
          <w:rFonts w:ascii="Arial" w:hAnsi="Arial" w:cs="Arial"/>
          <w:sz w:val="22"/>
          <w:szCs w:val="22"/>
        </w:rPr>
      </w:pPr>
      <w:r w:rsidRPr="00755089">
        <w:rPr>
          <w:rFonts w:ascii="Arial" w:hAnsi="Arial" w:cs="Arial"/>
          <w:sz w:val="22"/>
          <w:szCs w:val="22"/>
        </w:rPr>
        <w:t xml:space="preserve">Reglementările propuse și prezentate în planșa 3/U sunt:  </w:t>
      </w:r>
    </w:p>
    <w:p w14:paraId="4ED5AF3E" w14:textId="0EDC4D0D" w:rsidR="00940503" w:rsidRDefault="005A352C" w:rsidP="005A352C">
      <w:pPr>
        <w:pStyle w:val="Standard"/>
        <w:ind w:left="3180" w:hanging="3180"/>
        <w:jc w:val="both"/>
        <w:rPr>
          <w:rFonts w:ascii="Arial" w:hAnsi="Arial" w:cs="Arial"/>
          <w:sz w:val="22"/>
          <w:szCs w:val="22"/>
        </w:rPr>
      </w:pPr>
      <w:r w:rsidRPr="005A352C">
        <w:rPr>
          <w:rFonts w:ascii="Arial" w:hAnsi="Arial" w:cs="Arial"/>
          <w:sz w:val="22"/>
          <w:szCs w:val="22"/>
        </w:rPr>
        <w:t>Funcțiunea</w:t>
      </w:r>
      <w:r w:rsidR="00940503" w:rsidRPr="005A352C">
        <w:rPr>
          <w:rFonts w:ascii="Arial" w:hAnsi="Arial" w:cs="Arial"/>
          <w:sz w:val="22"/>
          <w:szCs w:val="22"/>
        </w:rPr>
        <w:t xml:space="preserve"> locuire</w:t>
      </w:r>
      <w:r w:rsidR="00940503">
        <w:rPr>
          <w:rFonts w:ascii="Arial" w:hAnsi="Arial" w:cs="Arial"/>
          <w:b/>
          <w:sz w:val="22"/>
          <w:szCs w:val="22"/>
        </w:rPr>
        <w:t xml:space="preserve"> :     </w:t>
      </w:r>
      <w:r>
        <w:rPr>
          <w:rFonts w:ascii="Arial" w:hAnsi="Arial" w:cs="Arial"/>
          <w:b/>
          <w:sz w:val="22"/>
          <w:szCs w:val="22"/>
        </w:rPr>
        <w:t xml:space="preserve">               </w:t>
      </w:r>
      <w:r w:rsidR="00940503">
        <w:rPr>
          <w:rFonts w:ascii="Arial" w:hAnsi="Arial" w:cs="Arial"/>
          <w:b/>
          <w:sz w:val="22"/>
          <w:szCs w:val="22"/>
        </w:rPr>
        <w:t xml:space="preserve"> </w:t>
      </w:r>
      <w:r w:rsidR="00940503" w:rsidRPr="00977A16">
        <w:rPr>
          <w:rFonts w:ascii="Arial" w:hAnsi="Arial" w:cs="Arial"/>
          <w:sz w:val="22"/>
          <w:szCs w:val="22"/>
        </w:rPr>
        <w:t xml:space="preserve">: locuințe individuale </w:t>
      </w:r>
      <w:r>
        <w:rPr>
          <w:rFonts w:ascii="Arial" w:hAnsi="Arial" w:cs="Arial"/>
          <w:sz w:val="22"/>
          <w:szCs w:val="22"/>
        </w:rPr>
        <w:t>izolate / cuplate</w:t>
      </w:r>
    </w:p>
    <w:p w14:paraId="596E769D" w14:textId="71DA2CA0" w:rsidR="00D278AB" w:rsidRDefault="00D278AB" w:rsidP="005A352C">
      <w:pPr>
        <w:pStyle w:val="Standard"/>
        <w:ind w:left="3180" w:hanging="3180"/>
        <w:jc w:val="both"/>
        <w:rPr>
          <w:rFonts w:ascii="Arial" w:hAnsi="Arial" w:cs="Arial"/>
          <w:sz w:val="22"/>
          <w:szCs w:val="22"/>
        </w:rPr>
      </w:pPr>
      <w:r>
        <w:rPr>
          <w:rFonts w:ascii="Arial" w:hAnsi="Arial" w:cs="Arial"/>
          <w:sz w:val="22"/>
          <w:szCs w:val="22"/>
        </w:rPr>
        <w:t>Funcțiuni complementare locuirii : cu condiționări:</w:t>
      </w:r>
      <w:r w:rsidR="00CA0E06">
        <w:rPr>
          <w:rFonts w:ascii="Arial" w:hAnsi="Arial" w:cs="Arial"/>
          <w:sz w:val="22"/>
          <w:szCs w:val="22"/>
        </w:rPr>
        <w:t>serrvicii cu acces public- de proximitate și comerțen detail, servicii profesionale sau manufacturiere, funcțiuni de învățîmânt și cercetare și respectiv funcțiuni de turism cu condiționări.</w:t>
      </w:r>
    </w:p>
    <w:p w14:paraId="76B0B14A" w14:textId="59EEEF0F" w:rsidR="00C02CF2" w:rsidRPr="007913E2" w:rsidRDefault="00C02CF2" w:rsidP="005A352C">
      <w:pPr>
        <w:pStyle w:val="Standard"/>
        <w:ind w:left="3330" w:hanging="3330"/>
        <w:jc w:val="both"/>
        <w:rPr>
          <w:rFonts w:ascii="Arial" w:hAnsi="Arial" w:cs="Arial"/>
          <w:sz w:val="22"/>
          <w:szCs w:val="22"/>
        </w:rPr>
      </w:pPr>
      <w:r w:rsidRPr="007913E2">
        <w:rPr>
          <w:rFonts w:ascii="Arial" w:hAnsi="Arial" w:cs="Arial"/>
          <w:sz w:val="22"/>
          <w:szCs w:val="22"/>
        </w:rPr>
        <w:t xml:space="preserve">Mărime parcele                            : </w:t>
      </w:r>
      <w:r w:rsidR="00940503">
        <w:rPr>
          <w:rFonts w:ascii="Arial" w:hAnsi="Arial" w:cs="Arial"/>
          <w:sz w:val="22"/>
          <w:szCs w:val="22"/>
        </w:rPr>
        <w:t>5</w:t>
      </w:r>
      <w:r w:rsidR="005A352C">
        <w:rPr>
          <w:rFonts w:ascii="Arial" w:hAnsi="Arial" w:cs="Arial"/>
          <w:sz w:val="22"/>
          <w:szCs w:val="22"/>
        </w:rPr>
        <w:t>13,24</w:t>
      </w:r>
      <w:r w:rsidRPr="007913E2">
        <w:rPr>
          <w:rFonts w:ascii="Arial" w:hAnsi="Arial" w:cs="Arial"/>
          <w:sz w:val="22"/>
          <w:szCs w:val="22"/>
        </w:rPr>
        <w:t xml:space="preserve"> </w:t>
      </w:r>
      <w:r w:rsidR="0027515D">
        <w:rPr>
          <w:rFonts w:ascii="Arial" w:hAnsi="Arial" w:cs="Arial"/>
          <w:sz w:val="22"/>
          <w:szCs w:val="22"/>
        </w:rPr>
        <w:t>– 5</w:t>
      </w:r>
      <w:r w:rsidR="005A352C">
        <w:rPr>
          <w:rFonts w:ascii="Arial" w:hAnsi="Arial" w:cs="Arial"/>
          <w:sz w:val="22"/>
          <w:szCs w:val="22"/>
        </w:rPr>
        <w:t>28,8</w:t>
      </w:r>
      <w:r w:rsidR="00CA0E06">
        <w:rPr>
          <w:rFonts w:ascii="Arial" w:hAnsi="Arial" w:cs="Arial"/>
          <w:sz w:val="22"/>
          <w:szCs w:val="22"/>
        </w:rPr>
        <w:t>0</w:t>
      </w:r>
      <w:r w:rsidR="0027515D">
        <w:rPr>
          <w:rFonts w:ascii="Arial" w:hAnsi="Arial" w:cs="Arial"/>
          <w:sz w:val="22"/>
          <w:szCs w:val="22"/>
        </w:rPr>
        <w:t xml:space="preserve"> </w:t>
      </w:r>
      <w:r w:rsidRPr="007913E2">
        <w:rPr>
          <w:rFonts w:ascii="Arial" w:hAnsi="Arial" w:cs="Arial"/>
          <w:sz w:val="22"/>
          <w:szCs w:val="22"/>
        </w:rPr>
        <w:t xml:space="preserve">mp   </w:t>
      </w:r>
    </w:p>
    <w:p w14:paraId="738E66EE" w14:textId="5C13B4FA" w:rsidR="00C02CF2" w:rsidRPr="00977A16" w:rsidRDefault="00C02CF2" w:rsidP="005A352C">
      <w:pPr>
        <w:pStyle w:val="Standard"/>
        <w:jc w:val="both"/>
        <w:rPr>
          <w:rFonts w:ascii="Arial" w:hAnsi="Arial" w:cs="Arial"/>
          <w:sz w:val="22"/>
          <w:szCs w:val="22"/>
        </w:rPr>
      </w:pPr>
      <w:r w:rsidRPr="00977A16">
        <w:rPr>
          <w:rFonts w:ascii="Arial" w:hAnsi="Arial" w:cs="Arial"/>
          <w:sz w:val="22"/>
          <w:szCs w:val="22"/>
        </w:rPr>
        <w:t xml:space="preserve">Front la stradă        </w:t>
      </w:r>
      <w:r w:rsidR="007913E2">
        <w:rPr>
          <w:rFonts w:ascii="Arial" w:hAnsi="Arial" w:cs="Arial"/>
          <w:sz w:val="22"/>
          <w:szCs w:val="22"/>
        </w:rPr>
        <w:t xml:space="preserve">                      :</w:t>
      </w:r>
      <w:r w:rsidR="005A352C">
        <w:rPr>
          <w:rFonts w:ascii="Arial" w:hAnsi="Arial" w:cs="Arial"/>
          <w:sz w:val="22"/>
          <w:szCs w:val="22"/>
        </w:rPr>
        <w:t>18,16 – 23,63</w:t>
      </w:r>
      <w:r w:rsidR="00940503">
        <w:rPr>
          <w:rFonts w:ascii="Arial" w:hAnsi="Arial" w:cs="Arial"/>
          <w:sz w:val="22"/>
          <w:szCs w:val="22"/>
        </w:rPr>
        <w:t xml:space="preserve"> m</w:t>
      </w:r>
      <w:r w:rsidRPr="00977A16">
        <w:rPr>
          <w:rFonts w:ascii="Arial" w:hAnsi="Arial" w:cs="Arial"/>
          <w:sz w:val="22"/>
          <w:szCs w:val="22"/>
        </w:rPr>
        <w:t xml:space="preserve">   </w:t>
      </w:r>
    </w:p>
    <w:p w14:paraId="390FACD3" w14:textId="3E55F2E2" w:rsidR="00C02CF2" w:rsidRPr="00064020" w:rsidRDefault="00C02CF2" w:rsidP="005A352C">
      <w:pPr>
        <w:pStyle w:val="Standard"/>
        <w:jc w:val="both"/>
        <w:rPr>
          <w:rFonts w:ascii="Arial" w:hAnsi="Arial" w:cs="Arial"/>
          <w:sz w:val="22"/>
          <w:szCs w:val="22"/>
        </w:rPr>
      </w:pPr>
      <w:r w:rsidRPr="00064020">
        <w:rPr>
          <w:rFonts w:ascii="Arial" w:hAnsi="Arial" w:cs="Arial"/>
          <w:sz w:val="22"/>
          <w:szCs w:val="22"/>
        </w:rPr>
        <w:t xml:space="preserve">Regim </w:t>
      </w:r>
      <w:r w:rsidR="00564E77" w:rsidRPr="00064020">
        <w:rPr>
          <w:rFonts w:ascii="Arial" w:hAnsi="Arial" w:cs="Arial"/>
          <w:sz w:val="22"/>
          <w:szCs w:val="22"/>
        </w:rPr>
        <w:t xml:space="preserve">maxim de înălțime          </w:t>
      </w:r>
      <w:r w:rsidR="00CA0E06">
        <w:rPr>
          <w:rFonts w:ascii="Arial" w:hAnsi="Arial" w:cs="Arial"/>
          <w:sz w:val="22"/>
          <w:szCs w:val="22"/>
        </w:rPr>
        <w:t xml:space="preserve"> </w:t>
      </w:r>
      <w:r w:rsidR="00564E77" w:rsidRPr="00064020">
        <w:rPr>
          <w:rFonts w:ascii="Arial" w:hAnsi="Arial" w:cs="Arial"/>
          <w:sz w:val="22"/>
          <w:szCs w:val="22"/>
        </w:rPr>
        <w:t xml:space="preserve"> </w:t>
      </w:r>
      <w:r w:rsidRPr="00064020">
        <w:rPr>
          <w:rFonts w:ascii="Arial" w:hAnsi="Arial" w:cs="Arial"/>
          <w:sz w:val="22"/>
          <w:szCs w:val="22"/>
        </w:rPr>
        <w:t xml:space="preserve">: </w:t>
      </w:r>
      <w:r w:rsidR="00977A16" w:rsidRPr="00064020">
        <w:rPr>
          <w:rFonts w:ascii="Arial" w:hAnsi="Arial" w:cs="Arial"/>
          <w:sz w:val="22"/>
          <w:szCs w:val="22"/>
        </w:rPr>
        <w:t>S(D)+P+1E(M)</w:t>
      </w:r>
      <w:r w:rsidR="00D862DF" w:rsidRPr="00064020">
        <w:rPr>
          <w:rFonts w:ascii="Arial" w:hAnsi="Arial" w:cs="Arial"/>
          <w:sz w:val="22"/>
          <w:szCs w:val="22"/>
        </w:rPr>
        <w:t>, H</w:t>
      </w:r>
      <w:r w:rsidR="00C02426" w:rsidRPr="00064020">
        <w:rPr>
          <w:rFonts w:ascii="Arial" w:hAnsi="Arial" w:cs="Arial"/>
          <w:sz w:val="18"/>
          <w:szCs w:val="18"/>
        </w:rPr>
        <w:t>max.</w:t>
      </w:r>
      <w:r w:rsidR="00D862DF" w:rsidRPr="00064020">
        <w:rPr>
          <w:rFonts w:ascii="Arial" w:hAnsi="Arial" w:cs="Arial"/>
          <w:sz w:val="18"/>
          <w:szCs w:val="18"/>
        </w:rPr>
        <w:t>cornișă</w:t>
      </w:r>
      <w:r w:rsidRPr="00064020">
        <w:rPr>
          <w:rFonts w:ascii="Arial" w:hAnsi="Arial" w:cs="Arial"/>
          <w:sz w:val="18"/>
          <w:szCs w:val="18"/>
        </w:rPr>
        <w:t xml:space="preserve"> </w:t>
      </w:r>
      <w:r w:rsidR="00C02426" w:rsidRPr="00064020">
        <w:rPr>
          <w:rFonts w:ascii="Arial" w:hAnsi="Arial" w:cs="Arial"/>
          <w:sz w:val="18"/>
          <w:szCs w:val="18"/>
        </w:rPr>
        <w:t>=8m    Hmax.coamă=12m</w:t>
      </w:r>
      <w:r w:rsidRPr="00064020">
        <w:rPr>
          <w:rFonts w:ascii="Arial" w:hAnsi="Arial" w:cs="Arial"/>
          <w:sz w:val="22"/>
          <w:szCs w:val="22"/>
        </w:rPr>
        <w:t xml:space="preserve">  </w:t>
      </w:r>
    </w:p>
    <w:p w14:paraId="2965F7F1" w14:textId="77777777" w:rsidR="00C02CF2" w:rsidRPr="001C7F9B" w:rsidRDefault="00C02CF2" w:rsidP="005A352C">
      <w:pPr>
        <w:pStyle w:val="Standard"/>
        <w:jc w:val="both"/>
        <w:rPr>
          <w:rFonts w:ascii="Arial" w:hAnsi="Arial" w:cs="Arial"/>
          <w:b/>
          <w:sz w:val="22"/>
          <w:szCs w:val="22"/>
        </w:rPr>
      </w:pPr>
      <w:r w:rsidRPr="001C7F9B">
        <w:rPr>
          <w:rFonts w:ascii="Arial" w:hAnsi="Arial" w:cs="Arial"/>
          <w:b/>
          <w:sz w:val="22"/>
          <w:szCs w:val="22"/>
        </w:rPr>
        <w:t>P.O.T.                                            : max.</w:t>
      </w:r>
      <w:r w:rsidR="00977A16" w:rsidRPr="001C7F9B">
        <w:rPr>
          <w:rFonts w:ascii="Arial" w:hAnsi="Arial" w:cs="Arial"/>
          <w:b/>
          <w:sz w:val="22"/>
          <w:szCs w:val="22"/>
        </w:rPr>
        <w:t>35</w:t>
      </w:r>
      <w:r w:rsidRPr="001C7F9B">
        <w:rPr>
          <w:rFonts w:ascii="Arial" w:hAnsi="Arial" w:cs="Arial"/>
          <w:b/>
          <w:sz w:val="22"/>
          <w:szCs w:val="22"/>
        </w:rPr>
        <w:t xml:space="preserve">%  </w:t>
      </w:r>
    </w:p>
    <w:p w14:paraId="47E5917F" w14:textId="77777777" w:rsidR="00C02CF2" w:rsidRPr="00C26DBB" w:rsidRDefault="00C02CF2" w:rsidP="005A352C">
      <w:pPr>
        <w:pStyle w:val="Standard"/>
        <w:jc w:val="both"/>
        <w:rPr>
          <w:rFonts w:ascii="Arial" w:hAnsi="Arial" w:cs="Arial"/>
          <w:b/>
          <w:sz w:val="22"/>
          <w:szCs w:val="22"/>
        </w:rPr>
      </w:pPr>
      <w:r w:rsidRPr="00C26DBB">
        <w:rPr>
          <w:rFonts w:ascii="Arial" w:hAnsi="Arial" w:cs="Arial"/>
          <w:b/>
          <w:sz w:val="22"/>
          <w:szCs w:val="22"/>
        </w:rPr>
        <w:t xml:space="preserve">C.U.T.                                           : max.0,90 </w:t>
      </w:r>
    </w:p>
    <w:p w14:paraId="4D0B90C6" w14:textId="1B022DFE" w:rsidR="00C02CF2" w:rsidRPr="00564E77" w:rsidRDefault="00C02CF2" w:rsidP="005A352C">
      <w:pPr>
        <w:pStyle w:val="Standard"/>
        <w:jc w:val="both"/>
        <w:rPr>
          <w:rFonts w:ascii="Arial" w:hAnsi="Arial" w:cs="Arial"/>
          <w:sz w:val="22"/>
          <w:szCs w:val="22"/>
        </w:rPr>
      </w:pPr>
      <w:r w:rsidRPr="00564E77">
        <w:rPr>
          <w:rFonts w:ascii="Arial" w:hAnsi="Arial" w:cs="Arial"/>
          <w:sz w:val="22"/>
          <w:szCs w:val="22"/>
        </w:rPr>
        <w:t xml:space="preserve">Retragere de la stradă              </w:t>
      </w:r>
      <w:r w:rsidR="00564E77">
        <w:rPr>
          <w:rFonts w:ascii="Arial" w:hAnsi="Arial" w:cs="Arial"/>
          <w:sz w:val="22"/>
          <w:szCs w:val="22"/>
        </w:rPr>
        <w:t xml:space="preserve"> </w:t>
      </w:r>
      <w:r w:rsidRPr="00564E77">
        <w:rPr>
          <w:rFonts w:ascii="Arial" w:hAnsi="Arial" w:cs="Arial"/>
          <w:sz w:val="22"/>
          <w:szCs w:val="22"/>
        </w:rPr>
        <w:t xml:space="preserve"> </w:t>
      </w:r>
      <w:r w:rsidR="006572F7" w:rsidRPr="00564E77">
        <w:rPr>
          <w:rFonts w:ascii="Arial" w:hAnsi="Arial" w:cs="Arial"/>
          <w:sz w:val="22"/>
          <w:szCs w:val="22"/>
        </w:rPr>
        <w:t xml:space="preserve"> </w:t>
      </w:r>
      <w:r w:rsidRPr="00564E77">
        <w:rPr>
          <w:rFonts w:ascii="Arial" w:hAnsi="Arial" w:cs="Arial"/>
          <w:sz w:val="22"/>
          <w:szCs w:val="22"/>
        </w:rPr>
        <w:t>: min.</w:t>
      </w:r>
      <w:r w:rsidR="005A352C">
        <w:rPr>
          <w:rFonts w:ascii="Arial" w:hAnsi="Arial" w:cs="Arial"/>
          <w:sz w:val="22"/>
          <w:szCs w:val="22"/>
        </w:rPr>
        <w:t>3</w:t>
      </w:r>
      <w:r w:rsidRPr="00564E77">
        <w:rPr>
          <w:rFonts w:ascii="Arial" w:hAnsi="Arial" w:cs="Arial"/>
          <w:sz w:val="22"/>
          <w:szCs w:val="22"/>
        </w:rPr>
        <w:t xml:space="preserve">,00 m </w:t>
      </w:r>
    </w:p>
    <w:p w14:paraId="4FBDDB63" w14:textId="77777777" w:rsidR="00C02CF2" w:rsidRPr="00564E77" w:rsidRDefault="00C02CF2" w:rsidP="005A352C">
      <w:pPr>
        <w:pStyle w:val="Standard"/>
        <w:jc w:val="both"/>
        <w:rPr>
          <w:rFonts w:ascii="Arial" w:hAnsi="Arial" w:cs="Arial"/>
          <w:sz w:val="22"/>
          <w:szCs w:val="22"/>
          <w:lang w:val="ro-RO"/>
        </w:rPr>
      </w:pPr>
      <w:r w:rsidRPr="00564E77">
        <w:rPr>
          <w:rFonts w:ascii="Arial" w:hAnsi="Arial" w:cs="Arial"/>
          <w:sz w:val="22"/>
          <w:szCs w:val="22"/>
        </w:rPr>
        <w:t>Retragere spate</w:t>
      </w:r>
      <w:r w:rsidR="006572F7" w:rsidRPr="00564E77">
        <w:rPr>
          <w:rFonts w:ascii="Arial" w:hAnsi="Arial" w:cs="Arial"/>
          <w:sz w:val="22"/>
          <w:szCs w:val="22"/>
        </w:rPr>
        <w:t xml:space="preserve">                          </w:t>
      </w:r>
      <w:r w:rsidRPr="00564E77">
        <w:rPr>
          <w:rFonts w:ascii="Arial" w:hAnsi="Arial" w:cs="Arial"/>
          <w:sz w:val="22"/>
          <w:szCs w:val="22"/>
        </w:rPr>
        <w:t xml:space="preserve"> : min.6,00 m</w:t>
      </w:r>
    </w:p>
    <w:p w14:paraId="41964E8A" w14:textId="3DAB3A45" w:rsidR="00C02CF2" w:rsidRPr="00173E6D" w:rsidRDefault="00C02CF2" w:rsidP="005A352C">
      <w:pPr>
        <w:pStyle w:val="Standard"/>
        <w:tabs>
          <w:tab w:val="left" w:pos="3420"/>
        </w:tabs>
        <w:ind w:left="3690" w:hanging="3690"/>
        <w:jc w:val="both"/>
        <w:rPr>
          <w:rFonts w:ascii="Arial" w:hAnsi="Arial" w:cs="Arial"/>
          <w:sz w:val="22"/>
          <w:szCs w:val="22"/>
        </w:rPr>
      </w:pPr>
      <w:r w:rsidRPr="00173E6D">
        <w:rPr>
          <w:rFonts w:ascii="Arial" w:hAnsi="Arial" w:cs="Arial"/>
          <w:sz w:val="22"/>
          <w:szCs w:val="22"/>
        </w:rPr>
        <w:t>Retrageri</w:t>
      </w:r>
      <w:r w:rsidR="00E22FE4">
        <w:rPr>
          <w:rFonts w:ascii="Arial" w:hAnsi="Arial" w:cs="Arial"/>
          <w:sz w:val="22"/>
          <w:szCs w:val="22"/>
        </w:rPr>
        <w:t xml:space="preserve"> laterale                      </w:t>
      </w:r>
      <w:r w:rsidR="005A352C">
        <w:rPr>
          <w:rFonts w:ascii="Arial" w:hAnsi="Arial" w:cs="Arial"/>
          <w:sz w:val="22"/>
          <w:szCs w:val="22"/>
        </w:rPr>
        <w:t xml:space="preserve"> </w:t>
      </w:r>
      <w:r w:rsidR="00E22FE4">
        <w:rPr>
          <w:rFonts w:ascii="Arial" w:hAnsi="Arial" w:cs="Arial"/>
          <w:sz w:val="22"/>
          <w:szCs w:val="22"/>
        </w:rPr>
        <w:t xml:space="preserve"> </w:t>
      </w:r>
      <w:r w:rsidRPr="00173E6D">
        <w:rPr>
          <w:rFonts w:ascii="Arial" w:hAnsi="Arial" w:cs="Arial"/>
          <w:sz w:val="22"/>
          <w:szCs w:val="22"/>
        </w:rPr>
        <w:t>: min.3m pe o parte și cu respectarea Codului Civil pe cealaltă parte, sau cu acordul vecinilor pentru retrageri mai mici</w:t>
      </w:r>
    </w:p>
    <w:p w14:paraId="3E4FDB5A" w14:textId="0253992E" w:rsidR="00C02CF2" w:rsidRPr="00173E6D" w:rsidRDefault="00C02CF2" w:rsidP="005A352C">
      <w:pPr>
        <w:pStyle w:val="Standard"/>
        <w:jc w:val="both"/>
        <w:rPr>
          <w:rFonts w:ascii="Arial" w:hAnsi="Arial" w:cs="Arial"/>
          <w:sz w:val="22"/>
          <w:szCs w:val="22"/>
        </w:rPr>
      </w:pPr>
      <w:r w:rsidRPr="00173E6D">
        <w:rPr>
          <w:rFonts w:ascii="Arial" w:hAnsi="Arial" w:cs="Arial"/>
          <w:sz w:val="22"/>
          <w:szCs w:val="22"/>
        </w:rPr>
        <w:t xml:space="preserve">Parcaj obligatoriu pe lot               </w:t>
      </w:r>
      <w:r w:rsidR="00CA0E06">
        <w:rPr>
          <w:rFonts w:ascii="Arial" w:hAnsi="Arial" w:cs="Arial"/>
          <w:sz w:val="22"/>
          <w:szCs w:val="22"/>
        </w:rPr>
        <w:t xml:space="preserve"> </w:t>
      </w:r>
      <w:r w:rsidRPr="00173E6D">
        <w:rPr>
          <w:rFonts w:ascii="Arial" w:hAnsi="Arial" w:cs="Arial"/>
          <w:sz w:val="22"/>
          <w:szCs w:val="22"/>
        </w:rPr>
        <w:t>: minim 1 loc/locuință</w:t>
      </w:r>
    </w:p>
    <w:p w14:paraId="189ECFA8" w14:textId="5C281B5A" w:rsidR="00C02CF2" w:rsidRPr="00173E6D" w:rsidRDefault="00C02CF2" w:rsidP="005A352C">
      <w:pPr>
        <w:pStyle w:val="Standard"/>
        <w:jc w:val="both"/>
        <w:rPr>
          <w:rFonts w:ascii="Arial" w:hAnsi="Arial" w:cs="Arial"/>
          <w:sz w:val="22"/>
          <w:szCs w:val="22"/>
        </w:rPr>
      </w:pPr>
      <w:r w:rsidRPr="00173E6D">
        <w:rPr>
          <w:rFonts w:ascii="Arial" w:hAnsi="Arial" w:cs="Arial"/>
          <w:sz w:val="22"/>
          <w:szCs w:val="22"/>
        </w:rPr>
        <w:t xml:space="preserve">Înălțime gard perimetral              </w:t>
      </w:r>
      <w:r w:rsidR="00CA0E06">
        <w:rPr>
          <w:rFonts w:ascii="Arial" w:hAnsi="Arial" w:cs="Arial"/>
          <w:sz w:val="22"/>
          <w:szCs w:val="22"/>
        </w:rPr>
        <w:t xml:space="preserve"> </w:t>
      </w:r>
      <w:r w:rsidRPr="00173E6D">
        <w:rPr>
          <w:rFonts w:ascii="Arial" w:hAnsi="Arial" w:cs="Arial"/>
          <w:sz w:val="22"/>
          <w:szCs w:val="22"/>
        </w:rPr>
        <w:t xml:space="preserve"> : max. 2,50 m spre vecini</w:t>
      </w:r>
    </w:p>
    <w:p w14:paraId="1F913035" w14:textId="09AE3AE5" w:rsidR="00C02CF2" w:rsidRPr="00173E6D" w:rsidRDefault="00CA0E06" w:rsidP="005A352C">
      <w:pPr>
        <w:pStyle w:val="Standard"/>
        <w:ind w:left="3240"/>
        <w:jc w:val="both"/>
        <w:rPr>
          <w:rFonts w:ascii="Arial" w:hAnsi="Arial" w:cs="Arial"/>
          <w:sz w:val="22"/>
          <w:szCs w:val="22"/>
        </w:rPr>
      </w:pPr>
      <w:r>
        <w:rPr>
          <w:rFonts w:ascii="Arial" w:hAnsi="Arial" w:cs="Arial"/>
          <w:sz w:val="22"/>
          <w:szCs w:val="22"/>
        </w:rPr>
        <w:t xml:space="preserve"> </w:t>
      </w:r>
      <w:r w:rsidR="00C02CF2" w:rsidRPr="00173E6D">
        <w:rPr>
          <w:rFonts w:ascii="Arial" w:hAnsi="Arial" w:cs="Arial"/>
          <w:sz w:val="22"/>
          <w:szCs w:val="22"/>
        </w:rPr>
        <w:t xml:space="preserve">: max.2,00 m la stradă </w:t>
      </w:r>
      <w:r w:rsidR="0026370F">
        <w:rPr>
          <w:rFonts w:ascii="Arial" w:hAnsi="Arial" w:cs="Arial"/>
          <w:sz w:val="22"/>
          <w:szCs w:val="22"/>
        </w:rPr>
        <w:t>– cu soclu de 80 cm și</w:t>
      </w:r>
      <w:r w:rsidR="006572F7">
        <w:rPr>
          <w:rFonts w:ascii="Arial" w:hAnsi="Arial" w:cs="Arial"/>
          <w:sz w:val="22"/>
          <w:szCs w:val="22"/>
        </w:rPr>
        <w:t xml:space="preserve"> </w:t>
      </w:r>
      <w:r w:rsidR="0026370F">
        <w:rPr>
          <w:rFonts w:ascii="Arial" w:hAnsi="Arial" w:cs="Arial"/>
          <w:sz w:val="22"/>
          <w:szCs w:val="22"/>
        </w:rPr>
        <w:t>înălțime și în rest   transparent din grilaj metallic sau sistem similar cu vizibilitate din ambele direcții și pătrunderea vegetației</w:t>
      </w:r>
    </w:p>
    <w:p w14:paraId="1FF3225E" w14:textId="77777777" w:rsidR="00C02CF2" w:rsidRDefault="00C02CF2" w:rsidP="005A352C">
      <w:pPr>
        <w:pStyle w:val="Standard"/>
        <w:ind w:left="2520" w:hanging="2520"/>
        <w:jc w:val="both"/>
        <w:rPr>
          <w:rFonts w:ascii="Arial" w:hAnsi="Arial" w:cs="Arial"/>
          <w:sz w:val="22"/>
          <w:szCs w:val="22"/>
        </w:rPr>
      </w:pPr>
      <w:r w:rsidRPr="00173E6D">
        <w:rPr>
          <w:rFonts w:ascii="Arial" w:hAnsi="Arial" w:cs="Arial"/>
          <w:sz w:val="22"/>
          <w:szCs w:val="22"/>
        </w:rPr>
        <w:t xml:space="preserve">Conditii specifice impuse: spații verzi pe </w:t>
      </w:r>
      <w:r w:rsidR="00744CF7">
        <w:rPr>
          <w:rFonts w:ascii="Arial" w:hAnsi="Arial" w:cs="Arial"/>
          <w:sz w:val="22"/>
          <w:szCs w:val="22"/>
        </w:rPr>
        <w:t>3</w:t>
      </w:r>
      <w:r w:rsidRPr="00173E6D">
        <w:rPr>
          <w:rFonts w:ascii="Arial" w:hAnsi="Arial" w:cs="Arial"/>
          <w:sz w:val="22"/>
          <w:szCs w:val="22"/>
        </w:rPr>
        <w:t>0% din suprafata lotului</w:t>
      </w:r>
      <w:r w:rsidR="00744CF7">
        <w:rPr>
          <w:rFonts w:ascii="Arial" w:hAnsi="Arial" w:cs="Arial"/>
          <w:sz w:val="22"/>
          <w:szCs w:val="22"/>
        </w:rPr>
        <w:t xml:space="preserve"> , vegetație joasă, medie și înaltă.</w:t>
      </w:r>
    </w:p>
    <w:p w14:paraId="4D7A4411" w14:textId="77777777" w:rsidR="00744CF7" w:rsidRPr="00744CF7" w:rsidRDefault="00744CF7" w:rsidP="005A352C">
      <w:pPr>
        <w:pStyle w:val="Standard"/>
        <w:ind w:left="2520" w:hanging="2520"/>
        <w:jc w:val="both"/>
        <w:rPr>
          <w:rFonts w:ascii="Arial" w:hAnsi="Arial" w:cs="Arial"/>
          <w:sz w:val="22"/>
          <w:szCs w:val="22"/>
          <w:lang w:val="ro-RO"/>
        </w:rPr>
      </w:pPr>
    </w:p>
    <w:p w14:paraId="66922ACC" w14:textId="77777777" w:rsidR="00C02CF2" w:rsidRDefault="00C02CF2" w:rsidP="005A352C">
      <w:pPr>
        <w:ind w:firstLine="360"/>
        <w:jc w:val="both"/>
        <w:rPr>
          <w:rFonts w:ascii="Arial" w:hAnsi="Arial" w:cs="Arial"/>
          <w:sz w:val="22"/>
          <w:szCs w:val="22"/>
        </w:rPr>
      </w:pPr>
      <w:r w:rsidRPr="00733941">
        <w:rPr>
          <w:rFonts w:ascii="Arial" w:hAnsi="Arial" w:cs="Arial"/>
          <w:sz w:val="22"/>
          <w:szCs w:val="22"/>
        </w:rPr>
        <w:t xml:space="preserve">Amplasarea anexelor gospodărești și garajelor este posibilă </w:t>
      </w:r>
      <w:r w:rsidR="002F2578">
        <w:rPr>
          <w:rFonts w:ascii="Arial" w:hAnsi="Arial" w:cs="Arial"/>
          <w:sz w:val="22"/>
          <w:szCs w:val="22"/>
        </w:rPr>
        <w:t xml:space="preserve">în spatele parcelei </w:t>
      </w:r>
      <w:r w:rsidRPr="00733941">
        <w:rPr>
          <w:rFonts w:ascii="Arial" w:hAnsi="Arial" w:cs="Arial"/>
          <w:sz w:val="22"/>
          <w:szCs w:val="22"/>
        </w:rPr>
        <w:t xml:space="preserve">și în afara ariei construibile reglementate pentru locuințe cu respectarea Codului civil, cu condiția să aibe o înălțime maximă de 3 m la streașină și 4 m la coamă, iar în situația în care anexa are calcan spre mejdie hmax </w:t>
      </w:r>
      <w:r w:rsidRPr="00733941">
        <w:rPr>
          <w:rFonts w:ascii="Arial" w:hAnsi="Arial" w:cs="Arial"/>
          <w:sz w:val="22"/>
          <w:szCs w:val="22"/>
        </w:rPr>
        <w:lastRenderedPageBreak/>
        <w:t xml:space="preserve">calcan=3,5m. </w:t>
      </w:r>
      <w:r w:rsidR="002F2578">
        <w:rPr>
          <w:rFonts w:ascii="Arial" w:hAnsi="Arial" w:cs="Arial"/>
          <w:sz w:val="22"/>
          <w:szCs w:val="22"/>
        </w:rPr>
        <w:t>Este obligatorie amplasarea garajelor la min. 6m retragere în incintă pentru a permite parcarea în față a unui autoturism.</w:t>
      </w:r>
      <w:r w:rsidRPr="00733941">
        <w:rPr>
          <w:rFonts w:ascii="Arial" w:hAnsi="Arial" w:cs="Arial"/>
          <w:sz w:val="22"/>
          <w:szCs w:val="22"/>
        </w:rPr>
        <w:t xml:space="preserve"> </w:t>
      </w:r>
    </w:p>
    <w:p w14:paraId="4D19FF8E" w14:textId="7FD79765" w:rsidR="009B6597" w:rsidRDefault="009B6597" w:rsidP="005A352C">
      <w:pPr>
        <w:ind w:firstLine="360"/>
        <w:jc w:val="both"/>
        <w:rPr>
          <w:rFonts w:ascii="Arial" w:hAnsi="Arial" w:cs="Arial"/>
          <w:sz w:val="22"/>
          <w:szCs w:val="22"/>
        </w:rPr>
      </w:pPr>
      <w:r w:rsidRPr="009B6597">
        <w:rPr>
          <w:rFonts w:ascii="Arial" w:hAnsi="Arial" w:cs="Arial"/>
          <w:b/>
          <w:sz w:val="22"/>
          <w:szCs w:val="22"/>
        </w:rPr>
        <w:t xml:space="preserve">Zona Verde sau pentru </w:t>
      </w:r>
      <w:r>
        <w:rPr>
          <w:rFonts w:ascii="Arial" w:hAnsi="Arial" w:cs="Arial"/>
          <w:b/>
          <w:sz w:val="22"/>
          <w:szCs w:val="22"/>
        </w:rPr>
        <w:t xml:space="preserve">utilități publice – </w:t>
      </w:r>
      <w:r w:rsidR="00D726F8">
        <w:rPr>
          <w:rFonts w:ascii="Arial" w:hAnsi="Arial" w:cs="Arial"/>
          <w:b/>
          <w:sz w:val="22"/>
          <w:szCs w:val="22"/>
        </w:rPr>
        <w:t xml:space="preserve">742,5mp  - </w:t>
      </w:r>
      <w:r w:rsidR="00D726F8">
        <w:rPr>
          <w:rFonts w:ascii="Arial" w:hAnsi="Arial" w:cs="Arial"/>
          <w:sz w:val="22"/>
          <w:szCs w:val="22"/>
        </w:rPr>
        <w:t>reprezintă circa 6,45% din suprafața totală a terenului studiat.</w:t>
      </w:r>
    </w:p>
    <w:p w14:paraId="00E25504" w14:textId="6F01587D" w:rsidR="00B743D0" w:rsidRPr="00D726F8" w:rsidRDefault="00D726F8" w:rsidP="00534517">
      <w:pPr>
        <w:ind w:firstLine="360"/>
        <w:jc w:val="both"/>
        <w:rPr>
          <w:rFonts w:ascii="Arial" w:hAnsi="Arial" w:cs="Arial"/>
          <w:sz w:val="22"/>
          <w:szCs w:val="22"/>
        </w:rPr>
      </w:pPr>
      <w:r>
        <w:rPr>
          <w:rFonts w:ascii="Arial" w:hAnsi="Arial" w:cs="Arial"/>
          <w:sz w:val="22"/>
          <w:szCs w:val="22"/>
        </w:rPr>
        <w:t xml:space="preserve">Pot max.: 5%, </w:t>
      </w:r>
      <w:r w:rsidR="00713FD3">
        <w:rPr>
          <w:rFonts w:ascii="Arial" w:hAnsi="Arial" w:cs="Arial"/>
          <w:sz w:val="22"/>
          <w:szCs w:val="22"/>
        </w:rPr>
        <w:t xml:space="preserve"> </w:t>
      </w:r>
      <w:r>
        <w:rPr>
          <w:rFonts w:ascii="Arial" w:hAnsi="Arial" w:cs="Arial"/>
          <w:sz w:val="22"/>
          <w:szCs w:val="22"/>
        </w:rPr>
        <w:t xml:space="preserve">CUT max.0,1%, </w:t>
      </w:r>
      <w:r w:rsidR="00713FD3">
        <w:rPr>
          <w:rFonts w:ascii="Arial" w:hAnsi="Arial" w:cs="Arial"/>
          <w:sz w:val="22"/>
          <w:szCs w:val="22"/>
        </w:rPr>
        <w:t xml:space="preserve"> </w:t>
      </w:r>
      <w:r>
        <w:rPr>
          <w:rFonts w:ascii="Arial" w:hAnsi="Arial" w:cs="Arial"/>
          <w:sz w:val="22"/>
          <w:szCs w:val="22"/>
        </w:rPr>
        <w:t>regim maxim de înălțime: (S/D) + P</w:t>
      </w:r>
    </w:p>
    <w:p w14:paraId="613F44A8" w14:textId="77777777" w:rsidR="009B6597" w:rsidRPr="00D726F8" w:rsidRDefault="009B6597" w:rsidP="005A352C">
      <w:pPr>
        <w:ind w:firstLine="360"/>
        <w:jc w:val="both"/>
        <w:rPr>
          <w:rFonts w:ascii="Arial" w:hAnsi="Arial" w:cs="Arial"/>
          <w:sz w:val="8"/>
          <w:szCs w:val="8"/>
        </w:rPr>
      </w:pPr>
    </w:p>
    <w:p w14:paraId="7476DA15" w14:textId="0E994674" w:rsidR="00D8156E" w:rsidRPr="00D8156E" w:rsidRDefault="00AA2317" w:rsidP="00D8156E">
      <w:pPr>
        <w:ind w:firstLine="360"/>
        <w:jc w:val="both"/>
        <w:rPr>
          <w:rFonts w:ascii="Arial" w:hAnsi="Arial" w:cs="Arial"/>
          <w:sz w:val="22"/>
          <w:szCs w:val="22"/>
        </w:rPr>
      </w:pPr>
      <w:r>
        <w:rPr>
          <w:rFonts w:ascii="Arial" w:hAnsi="Arial" w:cs="Arial"/>
          <w:sz w:val="22"/>
          <w:szCs w:val="22"/>
        </w:rPr>
        <w:t xml:space="preserve">Drumul de acces </w:t>
      </w:r>
      <w:r w:rsidR="00CA6168">
        <w:rPr>
          <w:rFonts w:ascii="Arial" w:hAnsi="Arial" w:cs="Arial"/>
          <w:sz w:val="22"/>
          <w:szCs w:val="22"/>
        </w:rPr>
        <w:t>la teren din</w:t>
      </w:r>
      <w:r>
        <w:rPr>
          <w:rFonts w:ascii="Arial" w:hAnsi="Arial" w:cs="Arial"/>
          <w:sz w:val="22"/>
          <w:szCs w:val="22"/>
        </w:rPr>
        <w:t xml:space="preserve"> est</w:t>
      </w:r>
      <w:r w:rsidR="00CA6168">
        <w:rPr>
          <w:rFonts w:ascii="Arial" w:hAnsi="Arial" w:cs="Arial"/>
          <w:sz w:val="22"/>
          <w:szCs w:val="22"/>
        </w:rPr>
        <w:t>,</w:t>
      </w:r>
      <w:r>
        <w:rPr>
          <w:rFonts w:ascii="Arial" w:hAnsi="Arial" w:cs="Arial"/>
          <w:sz w:val="22"/>
          <w:szCs w:val="22"/>
        </w:rPr>
        <w:t xml:space="preserve"> str.Alunului se va lărgi cu încă 6m pentru a ajunge la profil  de 12m, prin cedarea terenului de către beneficiari</w:t>
      </w:r>
      <w:r w:rsidR="00B1401C">
        <w:rPr>
          <w:rFonts w:ascii="Arial" w:hAnsi="Arial" w:cs="Arial"/>
          <w:sz w:val="22"/>
          <w:szCs w:val="22"/>
        </w:rPr>
        <w:t xml:space="preserve">. </w:t>
      </w:r>
      <w:r w:rsidR="001A41F3">
        <w:rPr>
          <w:rFonts w:ascii="Arial" w:hAnsi="Arial" w:cs="Arial"/>
          <w:sz w:val="22"/>
          <w:szCs w:val="22"/>
        </w:rPr>
        <w:t>De asemeni, î</w:t>
      </w:r>
      <w:r w:rsidR="00B1401C">
        <w:rPr>
          <w:rFonts w:ascii="Arial" w:hAnsi="Arial" w:cs="Arial"/>
          <w:sz w:val="22"/>
          <w:szCs w:val="22"/>
        </w:rPr>
        <w:t xml:space="preserve">n partea de vest a terenului </w:t>
      </w:r>
      <w:r>
        <w:rPr>
          <w:rFonts w:ascii="Arial" w:hAnsi="Arial" w:cs="Arial"/>
          <w:sz w:val="22"/>
          <w:szCs w:val="22"/>
        </w:rPr>
        <w:t xml:space="preserve">se va constitui un </w:t>
      </w:r>
      <w:r w:rsidR="00B1401C">
        <w:rPr>
          <w:rFonts w:ascii="Arial" w:hAnsi="Arial" w:cs="Arial"/>
          <w:sz w:val="22"/>
          <w:szCs w:val="22"/>
        </w:rPr>
        <w:t xml:space="preserve">drum nou de acces, paralel cu str.Alunului care va avea profil </w:t>
      </w:r>
      <w:r w:rsidR="001A41F3">
        <w:rPr>
          <w:rFonts w:ascii="Arial" w:hAnsi="Arial" w:cs="Arial"/>
          <w:sz w:val="22"/>
          <w:szCs w:val="22"/>
        </w:rPr>
        <w:t xml:space="preserve">tot </w:t>
      </w:r>
      <w:r w:rsidR="00B1401C">
        <w:rPr>
          <w:rFonts w:ascii="Arial" w:hAnsi="Arial" w:cs="Arial"/>
          <w:sz w:val="22"/>
          <w:szCs w:val="22"/>
        </w:rPr>
        <w:t xml:space="preserve">de 12 m, format 6 m din terenul beneficiarului și 6 m din terenul vecinului.  </w:t>
      </w:r>
    </w:p>
    <w:p w14:paraId="2E11F7E6" w14:textId="3D995AD9" w:rsidR="000C4622" w:rsidRDefault="001A41F3" w:rsidP="00534517">
      <w:pPr>
        <w:ind w:firstLine="360"/>
        <w:jc w:val="both"/>
        <w:rPr>
          <w:rFonts w:ascii="Arial" w:hAnsi="Arial" w:cs="Arial"/>
          <w:sz w:val="22"/>
          <w:szCs w:val="22"/>
        </w:rPr>
      </w:pPr>
      <w:r>
        <w:rPr>
          <w:rFonts w:ascii="Arial" w:hAnsi="Arial" w:cs="Arial"/>
          <w:sz w:val="22"/>
          <w:szCs w:val="22"/>
        </w:rPr>
        <w:t>În partea de sud a terenului se v</w:t>
      </w:r>
      <w:r w:rsidR="00534517">
        <w:rPr>
          <w:rFonts w:ascii="Arial" w:hAnsi="Arial" w:cs="Arial"/>
          <w:sz w:val="22"/>
          <w:szCs w:val="22"/>
        </w:rPr>
        <w:t xml:space="preserve">a lărgi drumul existent de 4 m, paralel cu canalul Peța, cu încă 6m din terenul beneficiarului.  </w:t>
      </w:r>
    </w:p>
    <w:p w14:paraId="29307622" w14:textId="77777777" w:rsidR="00D8156E" w:rsidRPr="00D8156E" w:rsidRDefault="00D8156E" w:rsidP="00534517">
      <w:pPr>
        <w:ind w:firstLine="360"/>
        <w:jc w:val="both"/>
        <w:rPr>
          <w:rFonts w:ascii="Arial" w:hAnsi="Arial" w:cs="Arial"/>
          <w:sz w:val="8"/>
          <w:szCs w:val="8"/>
        </w:rPr>
      </w:pPr>
    </w:p>
    <w:p w14:paraId="3F3F0B94" w14:textId="538AF927" w:rsidR="00534517" w:rsidRPr="004B6E6C" w:rsidRDefault="00534517" w:rsidP="004B6E6C">
      <w:pPr>
        <w:pStyle w:val="NormalWeb"/>
        <w:spacing w:before="0" w:beforeAutospacing="0" w:after="80" w:afterAutospacing="0"/>
        <w:ind w:firstLine="360"/>
        <w:jc w:val="both"/>
        <w:rPr>
          <w:rFonts w:ascii="Arial" w:hAnsi="Arial" w:cs="Arial"/>
          <w:sz w:val="22"/>
          <w:szCs w:val="22"/>
          <w:lang w:val="fr-FR"/>
        </w:rPr>
      </w:pPr>
      <w:r w:rsidRPr="00174A7E">
        <w:rPr>
          <w:rFonts w:ascii="Arial" w:hAnsi="Arial" w:cs="Arial"/>
          <w:sz w:val="22"/>
          <w:szCs w:val="22"/>
        </w:rPr>
        <w:t xml:space="preserve">Pe terenul studiat nu există utilități. Acestea se vor asigura prin extinderea  rețelelor de alimentare cu energie electrică, gaz, </w:t>
      </w:r>
      <w:r>
        <w:rPr>
          <w:rFonts w:ascii="Arial" w:hAnsi="Arial" w:cs="Arial"/>
          <w:sz w:val="22"/>
          <w:szCs w:val="22"/>
        </w:rPr>
        <w:t xml:space="preserve">apă-canal </w:t>
      </w:r>
      <w:r w:rsidRPr="00174A7E">
        <w:rPr>
          <w:rFonts w:ascii="Arial" w:hAnsi="Arial" w:cs="Arial"/>
          <w:sz w:val="22"/>
          <w:szCs w:val="22"/>
        </w:rPr>
        <w:t>existente pe str</w:t>
      </w:r>
      <w:r>
        <w:rPr>
          <w:rFonts w:ascii="Arial" w:hAnsi="Arial" w:cs="Arial"/>
          <w:sz w:val="22"/>
          <w:szCs w:val="22"/>
        </w:rPr>
        <w:t>ăzile din zonă, respectiv de la str. Mesteacănului</w:t>
      </w:r>
      <w:r>
        <w:rPr>
          <w:rFonts w:ascii="Arial" w:hAnsi="Arial" w:cs="Arial"/>
          <w:sz w:val="22"/>
          <w:szCs w:val="22"/>
        </w:rPr>
        <w:t xml:space="preserve"> (electricitate)</w:t>
      </w:r>
      <w:r>
        <w:rPr>
          <w:rFonts w:ascii="Arial" w:hAnsi="Arial" w:cs="Arial"/>
          <w:sz w:val="22"/>
          <w:szCs w:val="22"/>
        </w:rPr>
        <w:t xml:space="preserve"> </w:t>
      </w:r>
      <w:r w:rsidR="004B6E6C">
        <w:rPr>
          <w:rFonts w:ascii="Arial" w:hAnsi="Arial" w:cs="Arial"/>
          <w:sz w:val="22"/>
          <w:szCs w:val="22"/>
        </w:rPr>
        <w:t xml:space="preserve">și </w:t>
      </w:r>
      <w:r>
        <w:rPr>
          <w:rFonts w:ascii="Arial" w:hAnsi="Arial" w:cs="Arial"/>
          <w:sz w:val="22"/>
          <w:szCs w:val="22"/>
        </w:rPr>
        <w:t xml:space="preserve">Plopului ( </w:t>
      </w:r>
      <w:r w:rsidR="004B6E6C">
        <w:rPr>
          <w:rFonts w:ascii="Arial" w:hAnsi="Arial" w:cs="Arial"/>
          <w:sz w:val="22"/>
          <w:szCs w:val="22"/>
        </w:rPr>
        <w:t>gaz, apă și canalizare).</w:t>
      </w:r>
      <w:r>
        <w:rPr>
          <w:rFonts w:ascii="Arial" w:hAnsi="Arial" w:cs="Arial"/>
          <w:sz w:val="22"/>
          <w:szCs w:val="22"/>
        </w:rPr>
        <w:t xml:space="preserve"> </w:t>
      </w:r>
    </w:p>
    <w:p w14:paraId="1C561612" w14:textId="34F3E2E9" w:rsidR="00037616" w:rsidRPr="00187527" w:rsidRDefault="000C6479" w:rsidP="00037616">
      <w:pPr>
        <w:ind w:firstLine="180"/>
        <w:jc w:val="both"/>
        <w:rPr>
          <w:rFonts w:ascii="Arial" w:hAnsi="Arial" w:cs="Arial"/>
          <w:sz w:val="22"/>
          <w:szCs w:val="22"/>
          <w:lang w:val="fr-FR"/>
        </w:rPr>
      </w:pPr>
      <w:r w:rsidRPr="00C02CF2">
        <w:rPr>
          <w:rFonts w:ascii="Arial" w:hAnsi="Arial" w:cs="Arial"/>
          <w:sz w:val="22"/>
          <w:szCs w:val="22"/>
          <w:lang w:val="fr-FR"/>
        </w:rPr>
        <w:t xml:space="preserve">  </w:t>
      </w:r>
      <w:r w:rsidRPr="00187527">
        <w:rPr>
          <w:rFonts w:ascii="Arial" w:hAnsi="Arial" w:cs="Arial"/>
          <w:sz w:val="22"/>
          <w:szCs w:val="22"/>
          <w:lang w:val="fr-FR"/>
        </w:rPr>
        <w:t xml:space="preserve">Deoarece administrația publică locală nu dispune de resurse financiare pentru edificarea rețelelor de utilități, </w:t>
      </w:r>
      <w:r w:rsidRPr="00037616">
        <w:rPr>
          <w:rFonts w:ascii="Arial" w:hAnsi="Arial" w:cs="Arial"/>
          <w:b/>
          <w:sz w:val="22"/>
          <w:szCs w:val="22"/>
          <w:lang w:val="fr-FR"/>
        </w:rPr>
        <w:t>inițiator</w:t>
      </w:r>
      <w:r w:rsidR="00187527" w:rsidRPr="00037616">
        <w:rPr>
          <w:rFonts w:ascii="Arial" w:hAnsi="Arial" w:cs="Arial"/>
          <w:b/>
          <w:sz w:val="22"/>
          <w:szCs w:val="22"/>
          <w:lang w:val="fr-FR"/>
        </w:rPr>
        <w:t>ii</w:t>
      </w:r>
      <w:r w:rsidRPr="00037616">
        <w:rPr>
          <w:rFonts w:ascii="Arial" w:hAnsi="Arial" w:cs="Arial"/>
          <w:b/>
          <w:sz w:val="22"/>
          <w:szCs w:val="22"/>
          <w:lang w:val="fr-FR"/>
        </w:rPr>
        <w:t xml:space="preserve"> P.U.Z.-lui v</w:t>
      </w:r>
      <w:r w:rsidR="00187527" w:rsidRPr="00037616">
        <w:rPr>
          <w:rFonts w:ascii="Arial" w:hAnsi="Arial" w:cs="Arial"/>
          <w:b/>
          <w:sz w:val="22"/>
          <w:szCs w:val="22"/>
          <w:lang w:val="fr-FR"/>
        </w:rPr>
        <w:t>or</w:t>
      </w:r>
      <w:r w:rsidRPr="00037616">
        <w:rPr>
          <w:rFonts w:ascii="Arial" w:hAnsi="Arial" w:cs="Arial"/>
          <w:b/>
          <w:sz w:val="22"/>
          <w:szCs w:val="22"/>
          <w:lang w:val="fr-FR"/>
        </w:rPr>
        <w:t xml:space="preserve"> avea obligația de-a realiza extinderea rețelelor</w:t>
      </w:r>
      <w:r w:rsidR="00037616">
        <w:rPr>
          <w:rFonts w:ascii="Arial" w:hAnsi="Arial" w:cs="Arial"/>
          <w:sz w:val="22"/>
          <w:szCs w:val="22"/>
          <w:lang w:val="fr-FR"/>
        </w:rPr>
        <w:t xml:space="preserve"> </w:t>
      </w:r>
      <w:r w:rsidR="00037616" w:rsidRPr="00037616">
        <w:rPr>
          <w:rFonts w:ascii="Arial" w:hAnsi="Arial" w:cs="Arial"/>
          <w:b/>
          <w:sz w:val="22"/>
          <w:szCs w:val="22"/>
          <w:lang w:val="fr-FR"/>
        </w:rPr>
        <w:t>de utilități</w:t>
      </w:r>
      <w:r w:rsidR="00037616">
        <w:rPr>
          <w:rFonts w:ascii="Arial" w:hAnsi="Arial" w:cs="Arial"/>
          <w:sz w:val="22"/>
          <w:szCs w:val="22"/>
          <w:lang w:val="fr-FR"/>
        </w:rPr>
        <w:t> :</w:t>
      </w:r>
      <w:r w:rsidRPr="00187527">
        <w:rPr>
          <w:rFonts w:ascii="Arial" w:hAnsi="Arial" w:cs="Arial"/>
          <w:sz w:val="22"/>
          <w:szCs w:val="22"/>
          <w:lang w:val="fr-FR"/>
        </w:rPr>
        <w:t xml:space="preserve"> </w:t>
      </w:r>
      <w:r w:rsidRPr="00037616">
        <w:rPr>
          <w:rFonts w:ascii="Arial" w:hAnsi="Arial" w:cs="Arial"/>
          <w:sz w:val="22"/>
          <w:szCs w:val="22"/>
          <w:u w:val="single"/>
          <w:lang w:val="fr-FR"/>
        </w:rPr>
        <w:t>energie electrică</w:t>
      </w:r>
      <w:r w:rsidR="00C309E0" w:rsidRPr="00037616">
        <w:rPr>
          <w:rFonts w:ascii="Arial" w:hAnsi="Arial" w:cs="Arial"/>
          <w:sz w:val="22"/>
          <w:szCs w:val="22"/>
          <w:u w:val="single"/>
          <w:lang w:val="fr-FR"/>
        </w:rPr>
        <w:t xml:space="preserve"> iluminat </w:t>
      </w:r>
      <w:r w:rsidR="00D726F8" w:rsidRPr="00037616">
        <w:rPr>
          <w:rFonts w:ascii="Arial" w:hAnsi="Arial" w:cs="Arial"/>
          <w:sz w:val="22"/>
          <w:szCs w:val="22"/>
          <w:u w:val="single"/>
          <w:lang w:val="fr-FR"/>
        </w:rPr>
        <w:t xml:space="preserve">public </w:t>
      </w:r>
      <w:r w:rsidR="00C309E0" w:rsidRPr="00037616">
        <w:rPr>
          <w:rFonts w:ascii="Arial" w:hAnsi="Arial" w:cs="Arial"/>
          <w:sz w:val="22"/>
          <w:szCs w:val="22"/>
          <w:u w:val="single"/>
          <w:lang w:val="fr-FR"/>
        </w:rPr>
        <w:t>stradal</w:t>
      </w:r>
      <w:r w:rsidR="00F307DD" w:rsidRPr="00037616">
        <w:rPr>
          <w:rFonts w:ascii="Arial" w:hAnsi="Arial" w:cs="Arial"/>
          <w:sz w:val="22"/>
          <w:szCs w:val="22"/>
          <w:u w:val="single"/>
          <w:lang w:val="fr-FR"/>
        </w:rPr>
        <w:t>, gaz</w:t>
      </w:r>
      <w:r w:rsidR="00D726F8" w:rsidRPr="00037616">
        <w:rPr>
          <w:rFonts w:ascii="Arial" w:hAnsi="Arial" w:cs="Arial"/>
          <w:sz w:val="22"/>
          <w:szCs w:val="22"/>
          <w:u w:val="single"/>
          <w:lang w:val="fr-FR"/>
        </w:rPr>
        <w:t>e naturale</w:t>
      </w:r>
      <w:r w:rsidR="00037616" w:rsidRPr="00037616">
        <w:rPr>
          <w:rFonts w:ascii="Arial" w:hAnsi="Arial" w:cs="Arial"/>
          <w:sz w:val="22"/>
          <w:szCs w:val="22"/>
          <w:u w:val="single"/>
          <w:lang w:val="fr-FR"/>
        </w:rPr>
        <w:t>,</w:t>
      </w:r>
      <w:r w:rsidRPr="00037616">
        <w:rPr>
          <w:rFonts w:ascii="Arial" w:hAnsi="Arial" w:cs="Arial"/>
          <w:sz w:val="22"/>
          <w:szCs w:val="22"/>
          <w:u w:val="single"/>
          <w:lang w:val="fr-FR"/>
        </w:rPr>
        <w:t xml:space="preserve"> apă </w:t>
      </w:r>
      <w:r w:rsidR="00037616" w:rsidRPr="00037616">
        <w:rPr>
          <w:rFonts w:ascii="Arial" w:hAnsi="Arial" w:cs="Arial"/>
          <w:sz w:val="22"/>
          <w:szCs w:val="22"/>
          <w:u w:val="single"/>
          <w:lang w:val="fr-FR"/>
        </w:rPr>
        <w:t>și canalizare</w:t>
      </w:r>
      <w:r w:rsidR="00037616">
        <w:rPr>
          <w:rFonts w:ascii="Arial" w:hAnsi="Arial" w:cs="Arial"/>
          <w:sz w:val="22"/>
          <w:szCs w:val="22"/>
          <w:lang w:val="fr-FR"/>
        </w:rPr>
        <w:t xml:space="preserve"> </w:t>
      </w:r>
      <w:r w:rsidR="00037616" w:rsidRPr="004B6E6C">
        <w:rPr>
          <w:rFonts w:ascii="Arial" w:hAnsi="Arial" w:cs="Arial"/>
          <w:b/>
          <w:sz w:val="22"/>
          <w:szCs w:val="22"/>
          <w:lang w:val="fr-FR"/>
        </w:rPr>
        <w:t>cu branșamentele și racordurile</w:t>
      </w:r>
      <w:r w:rsidR="00037616">
        <w:rPr>
          <w:rFonts w:ascii="Arial" w:hAnsi="Arial" w:cs="Arial"/>
          <w:sz w:val="22"/>
          <w:szCs w:val="22"/>
          <w:lang w:val="fr-FR"/>
        </w:rPr>
        <w:t xml:space="preserve"> </w:t>
      </w:r>
      <w:r w:rsidR="00037616" w:rsidRPr="004B6E6C">
        <w:rPr>
          <w:rFonts w:ascii="Arial" w:hAnsi="Arial" w:cs="Arial"/>
          <w:b/>
          <w:sz w:val="22"/>
          <w:szCs w:val="22"/>
          <w:lang w:val="fr-FR"/>
        </w:rPr>
        <w:t xml:space="preserve">aferente, </w:t>
      </w:r>
      <w:r w:rsidRPr="00187527">
        <w:rPr>
          <w:rFonts w:ascii="Arial" w:hAnsi="Arial" w:cs="Arial"/>
          <w:sz w:val="22"/>
          <w:szCs w:val="22"/>
          <w:lang w:val="fr-FR"/>
        </w:rPr>
        <w:t xml:space="preserve">pe </w:t>
      </w:r>
      <w:r w:rsidR="009220AD" w:rsidRPr="00187527">
        <w:rPr>
          <w:rFonts w:ascii="Arial" w:hAnsi="Arial" w:cs="Arial"/>
          <w:sz w:val="22"/>
          <w:szCs w:val="22"/>
          <w:lang w:val="fr-FR"/>
        </w:rPr>
        <w:t>drumu</w:t>
      </w:r>
      <w:r w:rsidR="00037616">
        <w:rPr>
          <w:rFonts w:ascii="Arial" w:hAnsi="Arial" w:cs="Arial"/>
          <w:sz w:val="22"/>
          <w:szCs w:val="22"/>
          <w:lang w:val="fr-FR"/>
        </w:rPr>
        <w:t xml:space="preserve">rile </w:t>
      </w:r>
      <w:r w:rsidR="009220AD" w:rsidRPr="00187527">
        <w:rPr>
          <w:rFonts w:ascii="Arial" w:hAnsi="Arial" w:cs="Arial"/>
          <w:sz w:val="22"/>
          <w:szCs w:val="22"/>
          <w:lang w:val="fr-FR"/>
        </w:rPr>
        <w:t>nou constituit</w:t>
      </w:r>
      <w:r w:rsidR="00037616">
        <w:rPr>
          <w:rFonts w:ascii="Arial" w:hAnsi="Arial" w:cs="Arial"/>
          <w:sz w:val="22"/>
          <w:szCs w:val="22"/>
          <w:lang w:val="fr-FR"/>
        </w:rPr>
        <w:t>e,</w:t>
      </w:r>
      <w:r w:rsidR="009220AD" w:rsidRPr="00187527">
        <w:rPr>
          <w:rFonts w:ascii="Arial" w:hAnsi="Arial" w:cs="Arial"/>
          <w:sz w:val="22"/>
          <w:szCs w:val="22"/>
          <w:lang w:val="fr-FR"/>
        </w:rPr>
        <w:t xml:space="preserve"> </w:t>
      </w:r>
      <w:r w:rsidR="00037616" w:rsidRPr="00037616">
        <w:rPr>
          <w:rFonts w:ascii="Arial" w:hAnsi="Arial" w:cs="Arial"/>
          <w:b/>
          <w:sz w:val="22"/>
          <w:szCs w:val="22"/>
          <w:lang w:val="fr-FR"/>
        </w:rPr>
        <w:t>pe cheltuiala proprie</w:t>
      </w:r>
      <w:r w:rsidR="00037616">
        <w:rPr>
          <w:rFonts w:ascii="Arial" w:hAnsi="Arial" w:cs="Arial"/>
          <w:b/>
          <w:sz w:val="22"/>
          <w:szCs w:val="22"/>
          <w:lang w:val="fr-FR"/>
        </w:rPr>
        <w:t xml:space="preserve">. </w:t>
      </w:r>
    </w:p>
    <w:p w14:paraId="592706E0" w14:textId="731CA95E" w:rsidR="00CE4CB3" w:rsidRPr="00187527" w:rsidRDefault="004B6E6C" w:rsidP="00ED1963">
      <w:pPr>
        <w:ind w:firstLine="180"/>
        <w:jc w:val="both"/>
        <w:rPr>
          <w:rFonts w:ascii="Arial" w:hAnsi="Arial" w:cs="Arial"/>
          <w:sz w:val="22"/>
          <w:szCs w:val="22"/>
          <w:lang w:val="fr-FR"/>
        </w:rPr>
      </w:pPr>
      <w:r>
        <w:rPr>
          <w:rFonts w:ascii="Arial" w:hAnsi="Arial" w:cs="Arial"/>
          <w:sz w:val="22"/>
          <w:szCs w:val="22"/>
          <w:lang w:val="fr-FR"/>
        </w:rPr>
        <w:t xml:space="preserve"> De asemeni</w:t>
      </w:r>
      <w:r w:rsidR="00CE4CB3">
        <w:rPr>
          <w:rFonts w:ascii="Arial" w:hAnsi="Arial" w:cs="Arial"/>
          <w:sz w:val="22"/>
          <w:szCs w:val="22"/>
          <w:lang w:val="fr-FR"/>
        </w:rPr>
        <w:t>,</w:t>
      </w:r>
      <w:r>
        <w:rPr>
          <w:rFonts w:ascii="Arial" w:hAnsi="Arial" w:cs="Arial"/>
          <w:sz w:val="22"/>
          <w:szCs w:val="22"/>
          <w:lang w:val="fr-FR"/>
        </w:rPr>
        <w:t xml:space="preserve"> inițiatorii PUZ</w:t>
      </w:r>
      <w:r w:rsidRPr="004B6E6C">
        <w:rPr>
          <w:rFonts w:ascii="Arial" w:hAnsi="Arial" w:cs="Arial"/>
          <w:sz w:val="22"/>
          <w:szCs w:val="22"/>
          <w:lang w:val="fr-FR"/>
        </w:rPr>
        <w:t xml:space="preserve"> vor pietr</w:t>
      </w:r>
      <w:r>
        <w:rPr>
          <w:rFonts w:ascii="Arial" w:hAnsi="Arial" w:cs="Arial"/>
          <w:sz w:val="22"/>
          <w:szCs w:val="22"/>
          <w:lang w:val="fr-FR"/>
        </w:rPr>
        <w:t>ui cu fonduri proprii drumurile noi, după edificarea rețelelor vor rebalasta zonele afectate de lucrările edilitare</w:t>
      </w:r>
      <w:r w:rsidR="00D8156E">
        <w:rPr>
          <w:rFonts w:ascii="Arial" w:hAnsi="Arial" w:cs="Arial"/>
          <w:sz w:val="22"/>
          <w:szCs w:val="22"/>
          <w:lang w:val="fr-FR"/>
        </w:rPr>
        <w:t xml:space="preserve"> și apoi vor preda </w:t>
      </w:r>
      <w:r w:rsidR="00CE4CB3">
        <w:rPr>
          <w:rFonts w:ascii="Arial" w:hAnsi="Arial" w:cs="Arial"/>
          <w:sz w:val="22"/>
          <w:szCs w:val="22"/>
          <w:lang w:val="fr-FR"/>
        </w:rPr>
        <w:t>drumurile în domeniul public.</w:t>
      </w:r>
      <w:r w:rsidR="00D8156E">
        <w:rPr>
          <w:rFonts w:ascii="Arial" w:hAnsi="Arial" w:cs="Arial"/>
          <w:sz w:val="22"/>
          <w:szCs w:val="22"/>
          <w:lang w:val="fr-FR"/>
        </w:rPr>
        <w:t xml:space="preserve"> </w:t>
      </w:r>
      <w:r w:rsidR="00CE4CB3">
        <w:rPr>
          <w:rFonts w:ascii="Arial" w:hAnsi="Arial" w:cs="Arial"/>
          <w:sz w:val="22"/>
          <w:szCs w:val="22"/>
          <w:lang w:val="fr-FR"/>
        </w:rPr>
        <w:t xml:space="preserve">     </w:t>
      </w:r>
      <w:r w:rsidR="00CE4CB3" w:rsidRPr="00187527">
        <w:rPr>
          <w:rFonts w:ascii="Arial" w:hAnsi="Arial" w:cs="Arial"/>
          <w:sz w:val="22"/>
          <w:szCs w:val="22"/>
          <w:lang w:val="fr-FR"/>
        </w:rPr>
        <w:t>Obligațiile vor fi asumate printr-o declarație notarială, conform aviz de oportunitate.</w:t>
      </w:r>
      <w:r w:rsidR="00ED1963">
        <w:rPr>
          <w:rFonts w:ascii="Arial" w:hAnsi="Arial" w:cs="Arial"/>
          <w:sz w:val="22"/>
          <w:szCs w:val="22"/>
          <w:lang w:val="fr-FR"/>
        </w:rPr>
        <w:t xml:space="preserve"> </w:t>
      </w:r>
      <w:bookmarkStart w:id="0" w:name="_GoBack"/>
      <w:bookmarkEnd w:id="0"/>
    </w:p>
    <w:p w14:paraId="3D4AE06F" w14:textId="0B54DA84" w:rsidR="00037616" w:rsidRPr="00CE4CB3" w:rsidRDefault="00037616" w:rsidP="00037616">
      <w:pPr>
        <w:ind w:firstLine="180"/>
        <w:jc w:val="both"/>
        <w:rPr>
          <w:rFonts w:ascii="Arial" w:hAnsi="Arial" w:cs="Arial"/>
          <w:sz w:val="12"/>
          <w:szCs w:val="12"/>
          <w:lang w:val="fr-FR"/>
        </w:rPr>
      </w:pPr>
    </w:p>
    <w:p w14:paraId="1F710DD2" w14:textId="4C754225" w:rsidR="000C6479" w:rsidRPr="00755089" w:rsidRDefault="000C6479" w:rsidP="00E758ED">
      <w:pPr>
        <w:autoSpaceDE w:val="0"/>
        <w:autoSpaceDN w:val="0"/>
        <w:adjustRightInd w:val="0"/>
        <w:ind w:firstLine="360"/>
        <w:jc w:val="both"/>
        <w:rPr>
          <w:rFonts w:ascii="Arial" w:hAnsi="Arial" w:cs="Arial"/>
          <w:sz w:val="22"/>
          <w:szCs w:val="22"/>
        </w:rPr>
      </w:pPr>
      <w:r w:rsidRPr="00C069F3">
        <w:rPr>
          <w:rFonts w:ascii="Arial" w:hAnsi="Arial" w:cs="Arial"/>
          <w:sz w:val="22"/>
          <w:szCs w:val="22"/>
        </w:rPr>
        <w:t xml:space="preserve">În temeiul </w:t>
      </w:r>
      <w:r w:rsidRPr="00C069F3">
        <w:rPr>
          <w:rFonts w:ascii="Arial" w:hAnsi="Arial" w:cs="Arial"/>
          <w:i/>
          <w:sz w:val="22"/>
          <w:szCs w:val="22"/>
        </w:rPr>
        <w:t>Regulamentului local de implicare a publicului în elaborarea sau revizuirea documentaţiilor de urbanism şi amenajare a teritoriului</w:t>
      </w:r>
      <w:r w:rsidRPr="00C069F3">
        <w:rPr>
          <w:rFonts w:ascii="Arial" w:hAnsi="Arial" w:cs="Arial"/>
          <w:sz w:val="22"/>
          <w:szCs w:val="22"/>
        </w:rPr>
        <w:t>, aprobat prin HCL nr.23 /31.03.2011, publicul poate să consulte şi să-</w:t>
      </w:r>
      <w:r w:rsidRPr="00BE2496">
        <w:rPr>
          <w:rFonts w:ascii="Arial" w:hAnsi="Arial" w:cs="Arial"/>
          <w:sz w:val="22"/>
          <w:szCs w:val="22"/>
        </w:rPr>
        <w:t xml:space="preserve">şi exprime opinia privind documentele propunerii de PU.Z., la sediul Primăriei Sântandrei, în perioada </w:t>
      </w:r>
      <w:r w:rsidR="00E1209F">
        <w:rPr>
          <w:rFonts w:ascii="Arial" w:hAnsi="Arial" w:cs="Arial"/>
          <w:sz w:val="22"/>
          <w:szCs w:val="22"/>
        </w:rPr>
        <w:t>07</w:t>
      </w:r>
      <w:r w:rsidR="00BE2496" w:rsidRPr="00BE2496">
        <w:rPr>
          <w:rFonts w:ascii="Arial" w:hAnsi="Arial" w:cs="Arial"/>
          <w:sz w:val="22"/>
          <w:szCs w:val="22"/>
        </w:rPr>
        <w:t>.0</w:t>
      </w:r>
      <w:r w:rsidR="00E1209F">
        <w:rPr>
          <w:rFonts w:ascii="Arial" w:hAnsi="Arial" w:cs="Arial"/>
          <w:sz w:val="22"/>
          <w:szCs w:val="22"/>
        </w:rPr>
        <w:t>3</w:t>
      </w:r>
      <w:r w:rsidRPr="00BE2496">
        <w:rPr>
          <w:rFonts w:ascii="Arial" w:hAnsi="Arial" w:cs="Arial"/>
          <w:sz w:val="22"/>
          <w:szCs w:val="22"/>
        </w:rPr>
        <w:t xml:space="preserve"> – </w:t>
      </w:r>
      <w:r w:rsidR="00E1209F">
        <w:rPr>
          <w:rFonts w:ascii="Arial" w:hAnsi="Arial" w:cs="Arial"/>
          <w:sz w:val="22"/>
          <w:szCs w:val="22"/>
        </w:rPr>
        <w:t>21</w:t>
      </w:r>
      <w:r w:rsidR="009A046E" w:rsidRPr="00BE2496">
        <w:rPr>
          <w:rFonts w:ascii="Arial" w:hAnsi="Arial" w:cs="Arial"/>
          <w:sz w:val="22"/>
          <w:szCs w:val="22"/>
        </w:rPr>
        <w:t>.0</w:t>
      </w:r>
      <w:r w:rsidR="00E1209F">
        <w:rPr>
          <w:rFonts w:ascii="Arial" w:hAnsi="Arial" w:cs="Arial"/>
          <w:sz w:val="22"/>
          <w:szCs w:val="22"/>
        </w:rPr>
        <w:t>3</w:t>
      </w:r>
      <w:r w:rsidR="001035B4" w:rsidRPr="00BE2496">
        <w:rPr>
          <w:rFonts w:ascii="Arial" w:hAnsi="Arial" w:cs="Arial"/>
          <w:sz w:val="22"/>
          <w:szCs w:val="22"/>
        </w:rPr>
        <w:t>.2021</w:t>
      </w:r>
      <w:r w:rsidRPr="00BE2496">
        <w:rPr>
          <w:rFonts w:ascii="Arial" w:hAnsi="Arial" w:cs="Arial"/>
          <w:b/>
          <w:sz w:val="22"/>
          <w:szCs w:val="22"/>
        </w:rPr>
        <w:t>,</w:t>
      </w:r>
      <w:r w:rsidRPr="001035B4">
        <w:rPr>
          <w:rFonts w:ascii="Arial" w:hAnsi="Arial" w:cs="Arial"/>
          <w:sz w:val="22"/>
          <w:szCs w:val="22"/>
        </w:rPr>
        <w:t xml:space="preserve"> în intervalul orar 9:00 – 14:00.  Persoana responsabilă cu informarea şi consultarea publicului este consilier Mihuţa Tudora din cadrul compartimentului  Urbanism al Primăriei comunei Sântandrei - str. Principală, nr.452, tel./fax: 0259-415947,</w:t>
      </w:r>
      <w:r w:rsidRPr="00696DFB">
        <w:rPr>
          <w:rFonts w:ascii="Arial" w:hAnsi="Arial" w:cs="Arial"/>
          <w:sz w:val="22"/>
          <w:szCs w:val="22"/>
        </w:rPr>
        <w:t xml:space="preserve"> e-mail: </w:t>
      </w:r>
      <w:hyperlink r:id="rId7" w:history="1">
        <w:r w:rsidRPr="00696DFB">
          <w:rPr>
            <w:rStyle w:val="Hyperlink"/>
            <w:rFonts w:ascii="Arial" w:hAnsi="Arial" w:cs="Arial"/>
            <w:sz w:val="22"/>
            <w:szCs w:val="22"/>
          </w:rPr>
          <w:t>primaria.santandrei@gmail.com</w:t>
        </w:r>
      </w:hyperlink>
      <w:r w:rsidRPr="00696DFB">
        <w:rPr>
          <w:rFonts w:ascii="Arial" w:hAnsi="Arial" w:cs="Arial"/>
          <w:sz w:val="22"/>
          <w:szCs w:val="22"/>
        </w:rPr>
        <w:t>.</w:t>
      </w:r>
      <w:r w:rsidR="00E1209F">
        <w:rPr>
          <w:rFonts w:ascii="Arial" w:hAnsi="Arial" w:cs="Arial"/>
          <w:sz w:val="22"/>
          <w:szCs w:val="22"/>
        </w:rPr>
        <w:t xml:space="preserve"> </w:t>
      </w:r>
      <w:r w:rsidRPr="00696DFB">
        <w:rPr>
          <w:rFonts w:ascii="Arial" w:hAnsi="Arial" w:cs="Arial"/>
          <w:sz w:val="22"/>
          <w:szCs w:val="22"/>
        </w:rPr>
        <w:t xml:space="preserve">Răspunsul la observaţiile și sugestiile transmise va fi publicat pe pagina de internet a primăriei: </w:t>
      </w:r>
      <w:hyperlink r:id="rId8" w:history="1">
        <w:r w:rsidRPr="00696DFB">
          <w:rPr>
            <w:rStyle w:val="Hyperlink"/>
            <w:rFonts w:ascii="Arial" w:hAnsi="Arial" w:cs="Arial"/>
            <w:sz w:val="22"/>
            <w:szCs w:val="22"/>
          </w:rPr>
          <w:t>www.primariasantandrei.ro</w:t>
        </w:r>
      </w:hyperlink>
      <w:r w:rsidRPr="00696DFB">
        <w:rPr>
          <w:rFonts w:ascii="Arial" w:hAnsi="Arial" w:cs="Arial"/>
          <w:sz w:val="22"/>
          <w:szCs w:val="22"/>
        </w:rPr>
        <w:t>.</w:t>
      </w:r>
    </w:p>
    <w:p w14:paraId="4F2BFA58" w14:textId="77777777" w:rsidR="000C6479" w:rsidRDefault="000C6479" w:rsidP="000C6479">
      <w:pPr>
        <w:tabs>
          <w:tab w:val="left" w:pos="360"/>
        </w:tabs>
        <w:jc w:val="both"/>
        <w:rPr>
          <w:rFonts w:ascii="Arial" w:hAnsi="Arial" w:cs="Arial"/>
          <w:sz w:val="22"/>
          <w:szCs w:val="22"/>
        </w:rPr>
      </w:pPr>
    </w:p>
    <w:p w14:paraId="652FDFA1" w14:textId="77777777" w:rsidR="00BE2496" w:rsidRPr="00755089" w:rsidRDefault="00BE2496" w:rsidP="000C6479">
      <w:pPr>
        <w:tabs>
          <w:tab w:val="left" w:pos="360"/>
        </w:tabs>
        <w:jc w:val="both"/>
        <w:rPr>
          <w:rFonts w:ascii="Arial" w:hAnsi="Arial" w:cs="Arial"/>
          <w:sz w:val="22"/>
          <w:szCs w:val="22"/>
        </w:rPr>
      </w:pPr>
    </w:p>
    <w:p w14:paraId="78A2FF46" w14:textId="77777777" w:rsidR="000C6479" w:rsidRPr="00755089" w:rsidRDefault="000C6479" w:rsidP="000C6479">
      <w:pPr>
        <w:tabs>
          <w:tab w:val="left" w:pos="4815"/>
        </w:tabs>
        <w:jc w:val="both"/>
        <w:rPr>
          <w:rFonts w:ascii="Arial" w:hAnsi="Arial" w:cs="Arial"/>
          <w:sz w:val="22"/>
          <w:szCs w:val="22"/>
        </w:rPr>
      </w:pPr>
      <w:r w:rsidRPr="00755089">
        <w:rPr>
          <w:rFonts w:ascii="Arial" w:hAnsi="Arial" w:cs="Arial"/>
          <w:sz w:val="22"/>
          <w:szCs w:val="22"/>
        </w:rPr>
        <w:t xml:space="preserve">                                 Primar,</w:t>
      </w:r>
      <w:r w:rsidRPr="00755089">
        <w:rPr>
          <w:rFonts w:ascii="Arial" w:hAnsi="Arial" w:cs="Arial"/>
          <w:sz w:val="22"/>
          <w:szCs w:val="22"/>
        </w:rPr>
        <w:tab/>
        <w:t xml:space="preserve">                         Consilier Urbanism   </w:t>
      </w:r>
    </w:p>
    <w:p w14:paraId="20280DD4" w14:textId="77777777" w:rsidR="000C6479" w:rsidRPr="00545AFE" w:rsidRDefault="000C6479" w:rsidP="000C6479">
      <w:pPr>
        <w:tabs>
          <w:tab w:val="left" w:pos="4815"/>
        </w:tabs>
        <w:jc w:val="both"/>
        <w:rPr>
          <w:rFonts w:ascii="Arial" w:hAnsi="Arial" w:cs="Arial"/>
          <w:sz w:val="22"/>
          <w:szCs w:val="22"/>
        </w:rPr>
      </w:pPr>
      <w:r w:rsidRPr="00755089">
        <w:rPr>
          <w:rFonts w:ascii="Arial" w:hAnsi="Arial" w:cs="Arial"/>
          <w:sz w:val="22"/>
          <w:szCs w:val="22"/>
        </w:rPr>
        <w:t xml:space="preserve">                             Ioan Mărcuş                          </w:t>
      </w:r>
      <w:r w:rsidRPr="00755089">
        <w:rPr>
          <w:rFonts w:ascii="Arial" w:hAnsi="Arial" w:cs="Arial"/>
          <w:sz w:val="22"/>
          <w:szCs w:val="22"/>
        </w:rPr>
        <w:tab/>
      </w:r>
      <w:r w:rsidRPr="00755089">
        <w:rPr>
          <w:rFonts w:ascii="Arial" w:hAnsi="Arial" w:cs="Arial"/>
          <w:sz w:val="22"/>
          <w:szCs w:val="22"/>
        </w:rPr>
        <w:tab/>
        <w:t xml:space="preserve">               </w:t>
      </w:r>
      <w:r>
        <w:rPr>
          <w:rFonts w:ascii="Arial" w:hAnsi="Arial" w:cs="Arial"/>
          <w:sz w:val="22"/>
          <w:szCs w:val="22"/>
        </w:rPr>
        <w:t xml:space="preserve">           </w:t>
      </w:r>
      <w:r w:rsidRPr="00755089">
        <w:rPr>
          <w:rFonts w:ascii="Arial" w:hAnsi="Arial" w:cs="Arial"/>
          <w:sz w:val="22"/>
          <w:szCs w:val="22"/>
        </w:rPr>
        <w:t>Tudora Mihuţa</w:t>
      </w:r>
      <w:r w:rsidRPr="001A5278">
        <w:rPr>
          <w:rFonts w:ascii="Arial" w:hAnsi="Arial" w:cs="Arial"/>
        </w:rPr>
        <w:t xml:space="preserve">       </w:t>
      </w:r>
      <w:r>
        <w:rPr>
          <w:rFonts w:ascii="Arial" w:hAnsi="Arial" w:cs="Arial"/>
          <w:sz w:val="22"/>
          <w:szCs w:val="22"/>
        </w:rPr>
        <w:t xml:space="preserve">           </w:t>
      </w:r>
    </w:p>
    <w:p w14:paraId="3BA738FC" w14:textId="77777777" w:rsidR="00126C69" w:rsidRPr="00545AFE" w:rsidRDefault="00980932" w:rsidP="00545AFE">
      <w:pPr>
        <w:tabs>
          <w:tab w:val="left" w:pos="4815"/>
        </w:tabs>
        <w:jc w:val="both"/>
        <w:rPr>
          <w:rFonts w:ascii="Arial" w:hAnsi="Arial" w:cs="Arial"/>
          <w:sz w:val="22"/>
          <w:szCs w:val="22"/>
        </w:rPr>
      </w:pPr>
      <w:r w:rsidRPr="001A5278">
        <w:rPr>
          <w:rFonts w:ascii="Arial" w:hAnsi="Arial" w:cs="Arial"/>
        </w:rPr>
        <w:t xml:space="preserve">    </w:t>
      </w:r>
      <w:r>
        <w:rPr>
          <w:rFonts w:ascii="Arial" w:hAnsi="Arial" w:cs="Arial"/>
          <w:sz w:val="22"/>
          <w:szCs w:val="22"/>
        </w:rPr>
        <w:t xml:space="preserve">           </w:t>
      </w:r>
    </w:p>
    <w:sectPr w:rsidR="00126C69" w:rsidRPr="00545AFE" w:rsidSect="00A60FD4">
      <w:pgSz w:w="12240" w:h="15840" w:code="1"/>
      <w:pgMar w:top="720" w:right="1008" w:bottom="432"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F9842" w14:textId="77777777" w:rsidR="0023615B" w:rsidRDefault="0023615B" w:rsidP="009F66F8">
      <w:r>
        <w:separator/>
      </w:r>
    </w:p>
  </w:endnote>
  <w:endnote w:type="continuationSeparator" w:id="0">
    <w:p w14:paraId="44CC4CE4" w14:textId="77777777" w:rsidR="0023615B" w:rsidRDefault="0023615B" w:rsidP="009F6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9D7790" w14:textId="77777777" w:rsidR="0023615B" w:rsidRDefault="0023615B" w:rsidP="009F66F8">
      <w:r>
        <w:separator/>
      </w:r>
    </w:p>
  </w:footnote>
  <w:footnote w:type="continuationSeparator" w:id="0">
    <w:p w14:paraId="69138C23" w14:textId="77777777" w:rsidR="0023615B" w:rsidRDefault="0023615B" w:rsidP="009F66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11953"/>
    <w:rsid w:val="00012CA4"/>
    <w:rsid w:val="000130F8"/>
    <w:rsid w:val="00037616"/>
    <w:rsid w:val="00045037"/>
    <w:rsid w:val="000579F7"/>
    <w:rsid w:val="00057D8F"/>
    <w:rsid w:val="000606D7"/>
    <w:rsid w:val="00064020"/>
    <w:rsid w:val="000766AB"/>
    <w:rsid w:val="000B25A4"/>
    <w:rsid w:val="000B616E"/>
    <w:rsid w:val="000B688B"/>
    <w:rsid w:val="000C1E7F"/>
    <w:rsid w:val="000C4622"/>
    <w:rsid w:val="000C6479"/>
    <w:rsid w:val="000D3601"/>
    <w:rsid w:val="000E2BBE"/>
    <w:rsid w:val="000F7D98"/>
    <w:rsid w:val="001035B4"/>
    <w:rsid w:val="00110071"/>
    <w:rsid w:val="00110A1E"/>
    <w:rsid w:val="00113421"/>
    <w:rsid w:val="00117D9B"/>
    <w:rsid w:val="00126B8B"/>
    <w:rsid w:val="00126C69"/>
    <w:rsid w:val="00127FB5"/>
    <w:rsid w:val="0013375A"/>
    <w:rsid w:val="001357DB"/>
    <w:rsid w:val="00142658"/>
    <w:rsid w:val="00173BE4"/>
    <w:rsid w:val="00173E6D"/>
    <w:rsid w:val="00176E0C"/>
    <w:rsid w:val="00182364"/>
    <w:rsid w:val="00184D94"/>
    <w:rsid w:val="00185D13"/>
    <w:rsid w:val="001863AD"/>
    <w:rsid w:val="00187527"/>
    <w:rsid w:val="001A41F3"/>
    <w:rsid w:val="001A42D4"/>
    <w:rsid w:val="001A4B0E"/>
    <w:rsid w:val="001A5278"/>
    <w:rsid w:val="001A5B55"/>
    <w:rsid w:val="001B3283"/>
    <w:rsid w:val="001B5059"/>
    <w:rsid w:val="001B6D13"/>
    <w:rsid w:val="001C3959"/>
    <w:rsid w:val="001C689D"/>
    <w:rsid w:val="001C7F9B"/>
    <w:rsid w:val="001E459A"/>
    <w:rsid w:val="001F5FC0"/>
    <w:rsid w:val="001F7208"/>
    <w:rsid w:val="00233CE6"/>
    <w:rsid w:val="0023615B"/>
    <w:rsid w:val="002500AD"/>
    <w:rsid w:val="00254DD3"/>
    <w:rsid w:val="002566DB"/>
    <w:rsid w:val="0026370F"/>
    <w:rsid w:val="00267861"/>
    <w:rsid w:val="0027390D"/>
    <w:rsid w:val="0027515D"/>
    <w:rsid w:val="0029117D"/>
    <w:rsid w:val="00295E49"/>
    <w:rsid w:val="002C0708"/>
    <w:rsid w:val="002C73D7"/>
    <w:rsid w:val="002D74B2"/>
    <w:rsid w:val="002E26B7"/>
    <w:rsid w:val="002F1E86"/>
    <w:rsid w:val="002F2578"/>
    <w:rsid w:val="0030674F"/>
    <w:rsid w:val="003174F1"/>
    <w:rsid w:val="00322B43"/>
    <w:rsid w:val="003251CA"/>
    <w:rsid w:val="0035153A"/>
    <w:rsid w:val="003516D5"/>
    <w:rsid w:val="00352A58"/>
    <w:rsid w:val="00363CD9"/>
    <w:rsid w:val="00365CE2"/>
    <w:rsid w:val="00365F8B"/>
    <w:rsid w:val="00374B9C"/>
    <w:rsid w:val="003926C6"/>
    <w:rsid w:val="003A27C1"/>
    <w:rsid w:val="003A3213"/>
    <w:rsid w:val="003D73B7"/>
    <w:rsid w:val="003F0069"/>
    <w:rsid w:val="003F38F1"/>
    <w:rsid w:val="004206F6"/>
    <w:rsid w:val="00423C90"/>
    <w:rsid w:val="00424CF4"/>
    <w:rsid w:val="0043338C"/>
    <w:rsid w:val="004514FD"/>
    <w:rsid w:val="00452DDA"/>
    <w:rsid w:val="004558A8"/>
    <w:rsid w:val="004610E3"/>
    <w:rsid w:val="00461425"/>
    <w:rsid w:val="00461C8C"/>
    <w:rsid w:val="00471025"/>
    <w:rsid w:val="00486C04"/>
    <w:rsid w:val="004A4B6D"/>
    <w:rsid w:val="004B58F6"/>
    <w:rsid w:val="004B6E6C"/>
    <w:rsid w:val="004C0CD6"/>
    <w:rsid w:val="004C467E"/>
    <w:rsid w:val="004F659A"/>
    <w:rsid w:val="00524684"/>
    <w:rsid w:val="005301E2"/>
    <w:rsid w:val="00531E3D"/>
    <w:rsid w:val="005337D2"/>
    <w:rsid w:val="00534517"/>
    <w:rsid w:val="00544799"/>
    <w:rsid w:val="0054520D"/>
    <w:rsid w:val="00545AFE"/>
    <w:rsid w:val="005468AE"/>
    <w:rsid w:val="005477F1"/>
    <w:rsid w:val="00556471"/>
    <w:rsid w:val="00564E77"/>
    <w:rsid w:val="00577973"/>
    <w:rsid w:val="00580C5A"/>
    <w:rsid w:val="00587E33"/>
    <w:rsid w:val="005A352C"/>
    <w:rsid w:val="005B3778"/>
    <w:rsid w:val="005D0DEA"/>
    <w:rsid w:val="005D363E"/>
    <w:rsid w:val="005D714F"/>
    <w:rsid w:val="00601D58"/>
    <w:rsid w:val="006032AE"/>
    <w:rsid w:val="0061304E"/>
    <w:rsid w:val="00627DF7"/>
    <w:rsid w:val="0063218F"/>
    <w:rsid w:val="00632815"/>
    <w:rsid w:val="0065460B"/>
    <w:rsid w:val="00656EE9"/>
    <w:rsid w:val="006572F7"/>
    <w:rsid w:val="006668A7"/>
    <w:rsid w:val="00677570"/>
    <w:rsid w:val="0068726D"/>
    <w:rsid w:val="0069682B"/>
    <w:rsid w:val="006A7F20"/>
    <w:rsid w:val="006B0D8D"/>
    <w:rsid w:val="006B6B8A"/>
    <w:rsid w:val="006B7E12"/>
    <w:rsid w:val="006C4E29"/>
    <w:rsid w:val="006D29D7"/>
    <w:rsid w:val="006D2BE5"/>
    <w:rsid w:val="006D3AD8"/>
    <w:rsid w:val="006E3853"/>
    <w:rsid w:val="007008BE"/>
    <w:rsid w:val="00706BAC"/>
    <w:rsid w:val="007120E6"/>
    <w:rsid w:val="00713FD3"/>
    <w:rsid w:val="00722F93"/>
    <w:rsid w:val="00744810"/>
    <w:rsid w:val="00744CF7"/>
    <w:rsid w:val="00755089"/>
    <w:rsid w:val="0075653D"/>
    <w:rsid w:val="00771B83"/>
    <w:rsid w:val="0077429D"/>
    <w:rsid w:val="007871F9"/>
    <w:rsid w:val="007913E2"/>
    <w:rsid w:val="007A22E9"/>
    <w:rsid w:val="007A44E4"/>
    <w:rsid w:val="007A67B7"/>
    <w:rsid w:val="007C0312"/>
    <w:rsid w:val="007C7A60"/>
    <w:rsid w:val="007C7D05"/>
    <w:rsid w:val="007E5748"/>
    <w:rsid w:val="007E727A"/>
    <w:rsid w:val="007F310C"/>
    <w:rsid w:val="00800350"/>
    <w:rsid w:val="0080562F"/>
    <w:rsid w:val="00811AE1"/>
    <w:rsid w:val="008168C6"/>
    <w:rsid w:val="00820EC1"/>
    <w:rsid w:val="00824E57"/>
    <w:rsid w:val="00833F28"/>
    <w:rsid w:val="00860F14"/>
    <w:rsid w:val="00861B15"/>
    <w:rsid w:val="008A57E6"/>
    <w:rsid w:val="008B2D0A"/>
    <w:rsid w:val="008C5D69"/>
    <w:rsid w:val="008D3684"/>
    <w:rsid w:val="008D6D9B"/>
    <w:rsid w:val="00912A35"/>
    <w:rsid w:val="0091501F"/>
    <w:rsid w:val="009220AD"/>
    <w:rsid w:val="00922FAC"/>
    <w:rsid w:val="00940503"/>
    <w:rsid w:val="00943BE6"/>
    <w:rsid w:val="0095110A"/>
    <w:rsid w:val="00954FB0"/>
    <w:rsid w:val="009639F7"/>
    <w:rsid w:val="00965B3B"/>
    <w:rsid w:val="00975A39"/>
    <w:rsid w:val="00977A16"/>
    <w:rsid w:val="00980932"/>
    <w:rsid w:val="0099033E"/>
    <w:rsid w:val="009A046E"/>
    <w:rsid w:val="009A0666"/>
    <w:rsid w:val="009A593D"/>
    <w:rsid w:val="009A677B"/>
    <w:rsid w:val="009B6597"/>
    <w:rsid w:val="009C102E"/>
    <w:rsid w:val="009C4041"/>
    <w:rsid w:val="009D220F"/>
    <w:rsid w:val="009D698B"/>
    <w:rsid w:val="009E6A61"/>
    <w:rsid w:val="009E6C91"/>
    <w:rsid w:val="009E76C3"/>
    <w:rsid w:val="009E7B38"/>
    <w:rsid w:val="009F1516"/>
    <w:rsid w:val="009F66F8"/>
    <w:rsid w:val="00A01859"/>
    <w:rsid w:val="00A13CF5"/>
    <w:rsid w:val="00A143B8"/>
    <w:rsid w:val="00A15CCF"/>
    <w:rsid w:val="00A20FD7"/>
    <w:rsid w:val="00A37740"/>
    <w:rsid w:val="00A415A0"/>
    <w:rsid w:val="00A41A25"/>
    <w:rsid w:val="00A47676"/>
    <w:rsid w:val="00A60FD4"/>
    <w:rsid w:val="00A74F1F"/>
    <w:rsid w:val="00A922CD"/>
    <w:rsid w:val="00A97A78"/>
    <w:rsid w:val="00AA2317"/>
    <w:rsid w:val="00AB71D3"/>
    <w:rsid w:val="00AB785B"/>
    <w:rsid w:val="00AC56FF"/>
    <w:rsid w:val="00AD075E"/>
    <w:rsid w:val="00AD4C50"/>
    <w:rsid w:val="00AD5C41"/>
    <w:rsid w:val="00AE0A09"/>
    <w:rsid w:val="00AE4571"/>
    <w:rsid w:val="00B03392"/>
    <w:rsid w:val="00B058D3"/>
    <w:rsid w:val="00B06A78"/>
    <w:rsid w:val="00B07841"/>
    <w:rsid w:val="00B1401C"/>
    <w:rsid w:val="00B2437F"/>
    <w:rsid w:val="00B24636"/>
    <w:rsid w:val="00B24DC0"/>
    <w:rsid w:val="00B31F2F"/>
    <w:rsid w:val="00B33630"/>
    <w:rsid w:val="00B53D44"/>
    <w:rsid w:val="00B559CC"/>
    <w:rsid w:val="00B609AE"/>
    <w:rsid w:val="00B61197"/>
    <w:rsid w:val="00B62AB5"/>
    <w:rsid w:val="00B743D0"/>
    <w:rsid w:val="00B8457C"/>
    <w:rsid w:val="00B872B8"/>
    <w:rsid w:val="00B94A3C"/>
    <w:rsid w:val="00BA3EDD"/>
    <w:rsid w:val="00BA773D"/>
    <w:rsid w:val="00BC3856"/>
    <w:rsid w:val="00BD115C"/>
    <w:rsid w:val="00BD21B3"/>
    <w:rsid w:val="00BD2D48"/>
    <w:rsid w:val="00BE107F"/>
    <w:rsid w:val="00BE2496"/>
    <w:rsid w:val="00C00148"/>
    <w:rsid w:val="00C02426"/>
    <w:rsid w:val="00C026A1"/>
    <w:rsid w:val="00C02CF2"/>
    <w:rsid w:val="00C069F3"/>
    <w:rsid w:val="00C11FE1"/>
    <w:rsid w:val="00C13EF7"/>
    <w:rsid w:val="00C1472C"/>
    <w:rsid w:val="00C26DBB"/>
    <w:rsid w:val="00C309E0"/>
    <w:rsid w:val="00C37A9B"/>
    <w:rsid w:val="00C411ED"/>
    <w:rsid w:val="00C4179D"/>
    <w:rsid w:val="00C45B03"/>
    <w:rsid w:val="00C47CC0"/>
    <w:rsid w:val="00C5335C"/>
    <w:rsid w:val="00C57092"/>
    <w:rsid w:val="00C81CF1"/>
    <w:rsid w:val="00CA0E06"/>
    <w:rsid w:val="00CA6168"/>
    <w:rsid w:val="00CC0AE6"/>
    <w:rsid w:val="00CC4BE2"/>
    <w:rsid w:val="00CD35D8"/>
    <w:rsid w:val="00CD4C2F"/>
    <w:rsid w:val="00CD65AE"/>
    <w:rsid w:val="00CE4218"/>
    <w:rsid w:val="00CE4CB3"/>
    <w:rsid w:val="00CF22D9"/>
    <w:rsid w:val="00D20251"/>
    <w:rsid w:val="00D23B96"/>
    <w:rsid w:val="00D278AB"/>
    <w:rsid w:val="00D3304E"/>
    <w:rsid w:val="00D4188D"/>
    <w:rsid w:val="00D45511"/>
    <w:rsid w:val="00D527AC"/>
    <w:rsid w:val="00D56D03"/>
    <w:rsid w:val="00D61090"/>
    <w:rsid w:val="00D63817"/>
    <w:rsid w:val="00D726F8"/>
    <w:rsid w:val="00D8156E"/>
    <w:rsid w:val="00D82359"/>
    <w:rsid w:val="00D862DF"/>
    <w:rsid w:val="00DB2B29"/>
    <w:rsid w:val="00DB2CC2"/>
    <w:rsid w:val="00DB31CF"/>
    <w:rsid w:val="00DC1DDD"/>
    <w:rsid w:val="00DC7E46"/>
    <w:rsid w:val="00DD04A2"/>
    <w:rsid w:val="00DD1B64"/>
    <w:rsid w:val="00DF1B74"/>
    <w:rsid w:val="00E1209F"/>
    <w:rsid w:val="00E22FE4"/>
    <w:rsid w:val="00E242BE"/>
    <w:rsid w:val="00E30E58"/>
    <w:rsid w:val="00E31B35"/>
    <w:rsid w:val="00E32A1F"/>
    <w:rsid w:val="00E46152"/>
    <w:rsid w:val="00E529EA"/>
    <w:rsid w:val="00E758ED"/>
    <w:rsid w:val="00E97975"/>
    <w:rsid w:val="00EA4A66"/>
    <w:rsid w:val="00EB1C22"/>
    <w:rsid w:val="00EC2726"/>
    <w:rsid w:val="00ED1963"/>
    <w:rsid w:val="00EE4113"/>
    <w:rsid w:val="00EE5EA3"/>
    <w:rsid w:val="00EF590E"/>
    <w:rsid w:val="00EF7339"/>
    <w:rsid w:val="00F049BD"/>
    <w:rsid w:val="00F060EC"/>
    <w:rsid w:val="00F07BAB"/>
    <w:rsid w:val="00F1210C"/>
    <w:rsid w:val="00F14E5F"/>
    <w:rsid w:val="00F23DFA"/>
    <w:rsid w:val="00F307DD"/>
    <w:rsid w:val="00F30B20"/>
    <w:rsid w:val="00F313FF"/>
    <w:rsid w:val="00F75644"/>
    <w:rsid w:val="00F768E3"/>
    <w:rsid w:val="00FA3B5C"/>
    <w:rsid w:val="00FB5DA2"/>
    <w:rsid w:val="00FB7DF1"/>
    <w:rsid w:val="00FD1B12"/>
    <w:rsid w:val="00FD2D80"/>
    <w:rsid w:val="00FD5B2B"/>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EBE1B"/>
  <w15:docId w15:val="{C19766F8-A705-4E14-9E2E-DE2E9FDE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 w:type="paragraph" w:styleId="Header">
    <w:name w:val="header"/>
    <w:basedOn w:val="Normal"/>
    <w:link w:val="HeaderChar"/>
    <w:uiPriority w:val="99"/>
    <w:unhideWhenUsed/>
    <w:rsid w:val="009F66F8"/>
    <w:pPr>
      <w:tabs>
        <w:tab w:val="center" w:pos="4680"/>
        <w:tab w:val="right" w:pos="9360"/>
      </w:tabs>
    </w:pPr>
  </w:style>
  <w:style w:type="character" w:customStyle="1" w:styleId="HeaderChar">
    <w:name w:val="Header Char"/>
    <w:basedOn w:val="DefaultParagraphFont"/>
    <w:link w:val="Header"/>
    <w:uiPriority w:val="99"/>
    <w:rsid w:val="009F66F8"/>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9F66F8"/>
    <w:pPr>
      <w:tabs>
        <w:tab w:val="center" w:pos="4680"/>
        <w:tab w:val="right" w:pos="9360"/>
      </w:tabs>
    </w:pPr>
  </w:style>
  <w:style w:type="character" w:customStyle="1" w:styleId="FooterChar">
    <w:name w:val="Footer Char"/>
    <w:basedOn w:val="DefaultParagraphFont"/>
    <w:link w:val="Footer"/>
    <w:uiPriority w:val="99"/>
    <w:rsid w:val="009F66F8"/>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santandrei.ro" TargetMode="External"/><Relationship Id="rId3" Type="http://schemas.openxmlformats.org/officeDocument/2006/relationships/settings" Target="settings.xml"/><Relationship Id="rId7" Type="http://schemas.openxmlformats.org/officeDocument/2006/relationships/hyperlink" Target="mailto:primaria.santandrei@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2CFAF-E485-4998-A711-C73B5232B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3142</TotalTime>
  <Pages>2</Pages>
  <Words>979</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urbanism1</cp:lastModifiedBy>
  <cp:revision>216</cp:revision>
  <cp:lastPrinted>2021-03-25T12:23:00Z</cp:lastPrinted>
  <dcterms:created xsi:type="dcterms:W3CDTF">2017-05-03T06:22:00Z</dcterms:created>
  <dcterms:modified xsi:type="dcterms:W3CDTF">2022-03-11T09:29:00Z</dcterms:modified>
</cp:coreProperties>
</file>