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E78490" w14:textId="77777777" w:rsidR="00254DD3" w:rsidRPr="00583AFD" w:rsidRDefault="00254DD3" w:rsidP="00254DD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COMUNA SÂ</w:t>
      </w:r>
      <w:r w:rsidRPr="00583AFD">
        <w:rPr>
          <w:rFonts w:ascii="Arial" w:hAnsi="Arial" w:cs="Arial"/>
          <w:sz w:val="22"/>
          <w:szCs w:val="22"/>
        </w:rPr>
        <w:t>NTANDREI</w:t>
      </w:r>
    </w:p>
    <w:p w14:paraId="51D56BBE" w14:textId="0DD5D0BD" w:rsidR="00322B43" w:rsidRDefault="00254DD3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5479C4">
        <w:rPr>
          <w:rFonts w:ascii="Arial" w:hAnsi="Arial" w:cs="Arial"/>
          <w:sz w:val="22"/>
          <w:szCs w:val="22"/>
        </w:rPr>
        <w:t>Nr</w:t>
      </w:r>
      <w:r w:rsidRPr="00A8316C">
        <w:rPr>
          <w:rFonts w:ascii="Arial" w:hAnsi="Arial" w:cs="Arial"/>
          <w:sz w:val="22"/>
          <w:szCs w:val="22"/>
        </w:rPr>
        <w:t>.</w:t>
      </w:r>
      <w:r w:rsidR="00F7621C">
        <w:rPr>
          <w:rFonts w:ascii="Arial" w:hAnsi="Arial" w:cs="Arial"/>
          <w:sz w:val="22"/>
          <w:szCs w:val="22"/>
        </w:rPr>
        <w:t>5829</w:t>
      </w:r>
      <w:r w:rsidR="00D47C84">
        <w:rPr>
          <w:rFonts w:ascii="Arial" w:hAnsi="Arial" w:cs="Arial"/>
          <w:sz w:val="22"/>
          <w:szCs w:val="22"/>
        </w:rPr>
        <w:t xml:space="preserve"> </w:t>
      </w:r>
      <w:r w:rsidRPr="009D6E0D">
        <w:rPr>
          <w:rFonts w:ascii="Arial" w:hAnsi="Arial" w:cs="Arial"/>
          <w:sz w:val="22"/>
          <w:szCs w:val="22"/>
        </w:rPr>
        <w:t xml:space="preserve">din </w:t>
      </w:r>
      <w:r w:rsidR="00405D3C">
        <w:rPr>
          <w:rFonts w:ascii="Arial" w:hAnsi="Arial" w:cs="Arial"/>
          <w:sz w:val="22"/>
          <w:szCs w:val="22"/>
        </w:rPr>
        <w:t>23.05</w:t>
      </w:r>
      <w:r w:rsidR="009A046E" w:rsidRPr="009D6E0D">
        <w:rPr>
          <w:rFonts w:ascii="Arial" w:hAnsi="Arial" w:cs="Arial"/>
          <w:sz w:val="22"/>
          <w:szCs w:val="22"/>
        </w:rPr>
        <w:t>.</w:t>
      </w:r>
      <w:r w:rsidR="00D527AC" w:rsidRPr="009D6E0D">
        <w:rPr>
          <w:rFonts w:ascii="Arial" w:hAnsi="Arial" w:cs="Arial"/>
          <w:sz w:val="22"/>
          <w:szCs w:val="22"/>
        </w:rPr>
        <w:t>202</w:t>
      </w:r>
      <w:r w:rsidR="003A3213" w:rsidRPr="009D6E0D">
        <w:rPr>
          <w:rFonts w:ascii="Arial" w:hAnsi="Arial" w:cs="Arial"/>
          <w:sz w:val="22"/>
          <w:szCs w:val="22"/>
        </w:rPr>
        <w:t>2</w:t>
      </w:r>
    </w:p>
    <w:p w14:paraId="0393334A" w14:textId="77777777" w:rsidR="000C6479" w:rsidRDefault="000C6479" w:rsidP="000C647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14:paraId="0453B852" w14:textId="77777777" w:rsidR="000C6479" w:rsidRDefault="000C6479" w:rsidP="000C6479">
      <w:pPr>
        <w:autoSpaceDE w:val="0"/>
        <w:autoSpaceDN w:val="0"/>
        <w:adjustRightInd w:val="0"/>
        <w:rPr>
          <w:highlight w:val="yellow"/>
        </w:rPr>
      </w:pPr>
    </w:p>
    <w:p w14:paraId="1AD2D0C6" w14:textId="77777777" w:rsidR="000C6479" w:rsidRPr="00755089" w:rsidRDefault="000C6479" w:rsidP="000C6479">
      <w:pPr>
        <w:autoSpaceDE w:val="0"/>
        <w:autoSpaceDN w:val="0"/>
        <w:adjustRightInd w:val="0"/>
        <w:spacing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755089">
        <w:rPr>
          <w:rFonts w:ascii="Arial" w:hAnsi="Arial" w:cs="Arial"/>
          <w:b/>
          <w:sz w:val="22"/>
          <w:szCs w:val="22"/>
        </w:rPr>
        <w:t xml:space="preserve">ANUNŢ privind consultare elaborare </w:t>
      </w:r>
    </w:p>
    <w:p w14:paraId="73F8A1D4" w14:textId="77777777" w:rsidR="00946836" w:rsidRDefault="00F7621C" w:rsidP="00F7621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1047B2">
        <w:rPr>
          <w:rFonts w:ascii="Arial" w:hAnsi="Arial" w:cs="Arial"/>
          <w:sz w:val="22"/>
          <w:szCs w:val="22"/>
          <w:u w:val="single"/>
        </w:rPr>
        <w:t>Plan Urbanistic Zonal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bookmarkStart w:id="0" w:name="_Hlk95693818"/>
      <w:r>
        <w:rPr>
          <w:rFonts w:ascii="Arial" w:hAnsi="Arial" w:cs="Arial"/>
          <w:b/>
          <w:sz w:val="22"/>
          <w:szCs w:val="22"/>
          <w:u w:val="single"/>
        </w:rPr>
        <w:t>Lotizare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r>
        <w:rPr>
          <w:rFonts w:ascii="Arial" w:hAnsi="Arial" w:cs="Arial"/>
          <w:b/>
          <w:sz w:val="22"/>
          <w:szCs w:val="22"/>
          <w:u w:val="single"/>
        </w:rPr>
        <w:t xml:space="preserve">teren </w:t>
      </w:r>
      <w:r w:rsidRPr="001047B2">
        <w:rPr>
          <w:rFonts w:ascii="Arial" w:hAnsi="Arial" w:cs="Arial"/>
          <w:b/>
          <w:sz w:val="22"/>
          <w:szCs w:val="22"/>
          <w:u w:val="single"/>
        </w:rPr>
        <w:t xml:space="preserve">pentru locuințe cu funcțiuni complementare, </w:t>
      </w:r>
      <w:r>
        <w:rPr>
          <w:rFonts w:ascii="Arial" w:hAnsi="Arial" w:cs="Arial"/>
          <w:b/>
          <w:sz w:val="22"/>
          <w:szCs w:val="22"/>
          <w:u w:val="single"/>
        </w:rPr>
        <w:t>nr.cad.524</w:t>
      </w:r>
    </w:p>
    <w:p w14:paraId="4DBC1B0F" w14:textId="2F1FD9F0" w:rsidR="00F7621C" w:rsidRPr="001047B2" w:rsidRDefault="00F7621C" w:rsidP="00F7621C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946836">
        <w:rPr>
          <w:rFonts w:ascii="Arial" w:hAnsi="Arial" w:cs="Arial"/>
          <w:b/>
          <w:sz w:val="22"/>
          <w:szCs w:val="22"/>
          <w:u w:val="single"/>
        </w:rPr>
        <w:t xml:space="preserve">sat Palota, </w:t>
      </w:r>
      <w:r w:rsidR="00946836" w:rsidRPr="001047B2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1047B2">
        <w:rPr>
          <w:rFonts w:ascii="Arial" w:hAnsi="Arial" w:cs="Arial"/>
          <w:b/>
          <w:sz w:val="22"/>
          <w:szCs w:val="22"/>
          <w:u w:val="single"/>
        </w:rPr>
        <w:t>comuna Sântandrei,</w:t>
      </w:r>
      <w:r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1047B2">
        <w:rPr>
          <w:rFonts w:ascii="Arial" w:hAnsi="Arial" w:cs="Arial"/>
          <w:b/>
          <w:sz w:val="22"/>
          <w:szCs w:val="22"/>
          <w:u w:val="single"/>
        </w:rPr>
        <w:t>județul Bihor”</w:t>
      </w:r>
    </w:p>
    <w:bookmarkEnd w:id="0"/>
    <w:p w14:paraId="4466FC85" w14:textId="77777777" w:rsidR="00F7621C" w:rsidRDefault="00F7621C" w:rsidP="00F7621C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3DF24DA3" w14:textId="77777777" w:rsidR="00F7621C" w:rsidRPr="001047B2" w:rsidRDefault="00F7621C" w:rsidP="0094683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u w:val="single"/>
        </w:rPr>
      </w:pPr>
    </w:p>
    <w:p w14:paraId="13993F75" w14:textId="77777777" w:rsidR="00F7621C" w:rsidRDefault="00F7621C" w:rsidP="00946836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853847">
        <w:rPr>
          <w:rFonts w:ascii="Arial" w:hAnsi="Arial" w:cs="Arial"/>
          <w:sz w:val="22"/>
          <w:szCs w:val="22"/>
        </w:rPr>
        <w:t>Proiectant</w:t>
      </w:r>
      <w:r w:rsidRPr="00853847">
        <w:rPr>
          <w:rFonts w:ascii="Arial" w:hAnsi="Arial" w:cs="Arial"/>
          <w:b/>
          <w:sz w:val="22"/>
          <w:szCs w:val="22"/>
        </w:rPr>
        <w:t xml:space="preserve">: </w:t>
      </w:r>
      <w:bookmarkStart w:id="1" w:name="_Hlk95693837"/>
      <w:r>
        <w:rPr>
          <w:rFonts w:ascii="Arial" w:hAnsi="Arial" w:cs="Arial"/>
          <w:b/>
          <w:sz w:val="22"/>
          <w:szCs w:val="22"/>
        </w:rPr>
        <w:t xml:space="preserve">SIMSTA SRL – </w:t>
      </w:r>
      <w:bookmarkEnd w:id="1"/>
      <w:r>
        <w:rPr>
          <w:rFonts w:ascii="Arial" w:hAnsi="Arial" w:cs="Arial"/>
          <w:b/>
          <w:sz w:val="22"/>
          <w:szCs w:val="22"/>
        </w:rPr>
        <w:t>șef pr.arh.diplomat Dolog Valentin, proiectant arh.Simuleac Lucian</w:t>
      </w:r>
    </w:p>
    <w:p w14:paraId="3EDA7ADF" w14:textId="4ED7261F" w:rsidR="00F7621C" w:rsidRDefault="000C6479" w:rsidP="00946836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bCs/>
          <w:sz w:val="22"/>
          <w:szCs w:val="22"/>
          <w:lang w:val="it-IT"/>
        </w:rPr>
      </w:pPr>
      <w:r w:rsidRPr="00755089">
        <w:rPr>
          <w:rFonts w:ascii="Arial" w:hAnsi="Arial" w:cs="Arial"/>
          <w:sz w:val="22"/>
          <w:szCs w:val="22"/>
        </w:rPr>
        <w:t>Inițiator:</w:t>
      </w:r>
      <w:r w:rsidRPr="00755089">
        <w:rPr>
          <w:rFonts w:ascii="Arial" w:hAnsi="Arial" w:cs="Arial"/>
          <w:b/>
          <w:sz w:val="22"/>
          <w:szCs w:val="22"/>
        </w:rPr>
        <w:t xml:space="preserve"> </w:t>
      </w:r>
      <w:bookmarkStart w:id="2" w:name="_Hlk95693911"/>
      <w:r w:rsidR="00F7621C" w:rsidRPr="00F7621C">
        <w:rPr>
          <w:rFonts w:ascii="Arial" w:hAnsi="Arial" w:cs="Arial"/>
          <w:b/>
          <w:bCs/>
          <w:sz w:val="22"/>
          <w:szCs w:val="22"/>
          <w:lang w:val="it-IT"/>
        </w:rPr>
        <w:t>SC DANIADIS PROD COMPANY SRL</w:t>
      </w:r>
      <w:r w:rsidR="00F7621C" w:rsidRPr="00E640E8">
        <w:rPr>
          <w:rFonts w:ascii="Arial" w:hAnsi="Arial" w:cs="Arial"/>
          <w:bCs/>
          <w:sz w:val="22"/>
          <w:szCs w:val="22"/>
          <w:lang w:val="it-IT"/>
        </w:rPr>
        <w:t xml:space="preserve"> reprezentată </w:t>
      </w:r>
      <w:r w:rsidR="00F7621C" w:rsidRPr="00F7621C">
        <w:rPr>
          <w:rFonts w:ascii="Arial" w:hAnsi="Arial" w:cs="Arial"/>
          <w:b/>
          <w:bCs/>
          <w:sz w:val="22"/>
          <w:szCs w:val="22"/>
          <w:lang w:val="it-IT"/>
        </w:rPr>
        <w:t>prin Miclău Leontina</w:t>
      </w:r>
      <w:r w:rsidR="00F7621C">
        <w:rPr>
          <w:rFonts w:ascii="Arial" w:hAnsi="Arial" w:cs="Arial"/>
          <w:b/>
          <w:bCs/>
          <w:sz w:val="22"/>
          <w:szCs w:val="22"/>
          <w:lang w:val="it-IT"/>
        </w:rPr>
        <w:t xml:space="preserve"> </w:t>
      </w:r>
    </w:p>
    <w:p w14:paraId="2EDE6288" w14:textId="77777777" w:rsidR="00946836" w:rsidRPr="00946836" w:rsidRDefault="00946836" w:rsidP="00946836">
      <w:pPr>
        <w:autoSpaceDE w:val="0"/>
        <w:autoSpaceDN w:val="0"/>
        <w:adjustRightInd w:val="0"/>
        <w:spacing w:after="80"/>
        <w:jc w:val="both"/>
        <w:rPr>
          <w:rFonts w:ascii="Arial" w:hAnsi="Arial" w:cs="Arial"/>
          <w:b/>
          <w:bCs/>
          <w:sz w:val="16"/>
          <w:szCs w:val="16"/>
          <w:lang w:val="it-IT"/>
        </w:rPr>
      </w:pPr>
    </w:p>
    <w:p w14:paraId="4CB84D05" w14:textId="77777777" w:rsidR="00F7621C" w:rsidRPr="00735F99" w:rsidRDefault="00F7621C" w:rsidP="00F7621C">
      <w:pPr>
        <w:ind w:right="-478" w:firstLine="360"/>
        <w:rPr>
          <w:rFonts w:ascii="Arial" w:hAnsi="Arial" w:cs="Arial"/>
          <w:sz w:val="22"/>
          <w:szCs w:val="22"/>
          <w:lang w:val="en-US"/>
        </w:rPr>
      </w:pPr>
      <w:r w:rsidRPr="00A810BC">
        <w:rPr>
          <w:rFonts w:ascii="Arial" w:hAnsi="Arial" w:cs="Arial"/>
          <w:b/>
          <w:bCs/>
          <w:sz w:val="22"/>
          <w:szCs w:val="22"/>
        </w:rPr>
        <w:t>Terenul propus</w:t>
      </w:r>
      <w:r w:rsidRPr="00904810">
        <w:rPr>
          <w:rFonts w:ascii="Arial" w:hAnsi="Arial" w:cs="Arial"/>
          <w:sz w:val="22"/>
          <w:szCs w:val="22"/>
        </w:rPr>
        <w:t xml:space="preserve"> pentru reglementare, </w:t>
      </w:r>
      <w:r w:rsidRPr="00A810BC">
        <w:rPr>
          <w:rFonts w:ascii="Arial" w:hAnsi="Arial" w:cs="Arial"/>
          <w:b/>
          <w:bCs/>
          <w:sz w:val="22"/>
          <w:szCs w:val="22"/>
        </w:rPr>
        <w:t xml:space="preserve">este situat în </w:t>
      </w:r>
      <w:r>
        <w:rPr>
          <w:rFonts w:ascii="Arial" w:hAnsi="Arial" w:cs="Arial"/>
          <w:b/>
          <w:bCs/>
          <w:sz w:val="22"/>
          <w:szCs w:val="22"/>
        </w:rPr>
        <w:t>in</w:t>
      </w:r>
      <w:r w:rsidRPr="00A810BC">
        <w:rPr>
          <w:rFonts w:ascii="Arial" w:hAnsi="Arial" w:cs="Arial"/>
          <w:b/>
          <w:bCs/>
          <w:sz w:val="22"/>
          <w:szCs w:val="22"/>
        </w:rPr>
        <w:t>travilan</w:t>
      </w:r>
      <w:r>
        <w:rPr>
          <w:rFonts w:ascii="Arial" w:hAnsi="Arial" w:cs="Arial"/>
          <w:sz w:val="22"/>
          <w:szCs w:val="22"/>
        </w:rPr>
        <w:t xml:space="preserve">, </w:t>
      </w:r>
      <w:r w:rsidRPr="00904810">
        <w:rPr>
          <w:rFonts w:ascii="Arial" w:hAnsi="Arial" w:cs="Arial"/>
          <w:sz w:val="22"/>
          <w:szCs w:val="22"/>
        </w:rPr>
        <w:t>partea</w:t>
      </w:r>
      <w:r>
        <w:rPr>
          <w:rFonts w:ascii="Arial" w:hAnsi="Arial" w:cs="Arial"/>
          <w:sz w:val="22"/>
          <w:szCs w:val="22"/>
        </w:rPr>
        <w:t xml:space="preserve"> nord-</w:t>
      </w:r>
      <w:r w:rsidRPr="00904810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v</w:t>
      </w:r>
      <w:r w:rsidRPr="00904810">
        <w:rPr>
          <w:rFonts w:ascii="Arial" w:hAnsi="Arial" w:cs="Arial"/>
          <w:sz w:val="22"/>
          <w:szCs w:val="22"/>
        </w:rPr>
        <w:t>estică a localității</w:t>
      </w:r>
      <w:r>
        <w:rPr>
          <w:rFonts w:ascii="Arial" w:hAnsi="Arial" w:cs="Arial"/>
          <w:sz w:val="22"/>
          <w:szCs w:val="22"/>
        </w:rPr>
        <w:t xml:space="preserve"> Palota</w:t>
      </w:r>
      <w:r w:rsidRPr="00904810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fiind</w:t>
      </w:r>
      <w:r w:rsidRPr="00904810">
        <w:rPr>
          <w:rFonts w:ascii="Arial" w:hAnsi="Arial" w:cs="Arial"/>
          <w:sz w:val="22"/>
          <w:szCs w:val="22"/>
        </w:rPr>
        <w:t xml:space="preserve"> mărginit la nord </w:t>
      </w:r>
      <w:r w:rsidRPr="00735F99">
        <w:rPr>
          <w:rFonts w:ascii="Arial" w:hAnsi="Arial" w:cs="Arial"/>
          <w:sz w:val="22"/>
          <w:szCs w:val="22"/>
        </w:rPr>
        <w:t xml:space="preserve">de </w:t>
      </w:r>
      <w:r w:rsidRPr="00735F99">
        <w:rPr>
          <w:sz w:val="23"/>
          <w:szCs w:val="23"/>
          <w:lang w:val="en-US"/>
        </w:rPr>
        <w:t xml:space="preserve"> </w:t>
      </w:r>
      <w:r w:rsidRPr="00735F99">
        <w:rPr>
          <w:rFonts w:ascii="Arial" w:hAnsi="Arial" w:cs="Arial"/>
          <w:sz w:val="22"/>
          <w:szCs w:val="22"/>
          <w:lang w:val="en-US"/>
        </w:rPr>
        <w:t>calea ferată nefuncțională Oradea-Cheresig, la vest de terenuri arabile în intravilan</w:t>
      </w:r>
      <w:r>
        <w:rPr>
          <w:rFonts w:ascii="Arial" w:hAnsi="Arial" w:cs="Arial"/>
          <w:sz w:val="22"/>
          <w:szCs w:val="22"/>
          <w:lang w:val="en-US"/>
        </w:rPr>
        <w:t>,</w:t>
      </w:r>
      <w:r w:rsidRPr="00735F99">
        <w:rPr>
          <w:rFonts w:ascii="Arial" w:hAnsi="Arial" w:cs="Arial"/>
          <w:sz w:val="22"/>
          <w:szCs w:val="22"/>
          <w:lang w:val="en-US"/>
        </w:rPr>
        <w:t xml:space="preserve"> la est de terenuri arabile în intravilan si respective parcelarea aferentă străzii Crizantemelor, iar la sud de o zonă industrială existentă cu funcțiunea depozitare furaje.</w:t>
      </w:r>
    </w:p>
    <w:p w14:paraId="556F8F82" w14:textId="77777777" w:rsidR="00F7621C" w:rsidRPr="00760B58" w:rsidRDefault="00F7621C" w:rsidP="00F7621C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sz w:val="22"/>
          <w:szCs w:val="22"/>
        </w:rPr>
      </w:pPr>
      <w:r w:rsidRPr="00760B58">
        <w:rPr>
          <w:rFonts w:ascii="Arial" w:hAnsi="Arial" w:cs="Arial"/>
          <w:sz w:val="22"/>
          <w:szCs w:val="22"/>
        </w:rPr>
        <w:t xml:space="preserve">Accesul  </w:t>
      </w:r>
      <w:r>
        <w:rPr>
          <w:rFonts w:ascii="Arial" w:hAnsi="Arial" w:cs="Arial"/>
          <w:sz w:val="22"/>
          <w:szCs w:val="22"/>
        </w:rPr>
        <w:t xml:space="preserve">este asigurat din drumul comunal DC 75, pe </w:t>
      </w:r>
      <w:r w:rsidRPr="007B47F3">
        <w:rPr>
          <w:rFonts w:ascii="Arial" w:hAnsi="Arial" w:cs="Arial"/>
          <w:sz w:val="22"/>
          <w:szCs w:val="22"/>
        </w:rPr>
        <w:t>terenul public cu nr.cad.</w:t>
      </w:r>
      <w:r>
        <w:rPr>
          <w:rFonts w:ascii="Arial" w:hAnsi="Arial" w:cs="Arial"/>
          <w:sz w:val="22"/>
          <w:szCs w:val="22"/>
        </w:rPr>
        <w:t>8720 și apoi prin terenul identificat cu nr.cad.1895 care este un teren privat.</w:t>
      </w:r>
    </w:p>
    <w:p w14:paraId="33E14E23" w14:textId="77777777" w:rsidR="00F7621C" w:rsidRPr="00A810BC" w:rsidRDefault="00F7621C" w:rsidP="00F7621C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</w:rPr>
      </w:pPr>
      <w:r w:rsidRPr="00006C64">
        <w:rPr>
          <w:rFonts w:ascii="Arial" w:hAnsi="Arial" w:cs="Arial"/>
          <w:b/>
          <w:sz w:val="22"/>
          <w:szCs w:val="22"/>
        </w:rPr>
        <w:t>Imobilul studiat</w:t>
      </w:r>
      <w:r w:rsidRPr="00760B58">
        <w:rPr>
          <w:rFonts w:ascii="Arial" w:hAnsi="Arial" w:cs="Arial"/>
          <w:sz w:val="22"/>
          <w:szCs w:val="22"/>
        </w:rPr>
        <w:t xml:space="preserve"> este </w:t>
      </w:r>
      <w:r>
        <w:rPr>
          <w:rFonts w:ascii="Arial" w:hAnsi="Arial" w:cs="Arial"/>
          <w:sz w:val="22"/>
          <w:szCs w:val="22"/>
        </w:rPr>
        <w:t xml:space="preserve">identificat </w:t>
      </w:r>
      <w:r w:rsidRPr="00760B58">
        <w:rPr>
          <w:rFonts w:ascii="Arial" w:hAnsi="Arial" w:cs="Arial"/>
          <w:sz w:val="22"/>
          <w:szCs w:val="22"/>
        </w:rPr>
        <w:t xml:space="preserve">cu </w:t>
      </w:r>
      <w:r w:rsidRPr="00760B58">
        <w:rPr>
          <w:rFonts w:ascii="Arial" w:hAnsi="Arial" w:cs="Arial"/>
          <w:b/>
          <w:sz w:val="22"/>
          <w:szCs w:val="22"/>
        </w:rPr>
        <w:t>nr.cad.</w:t>
      </w:r>
      <w:r>
        <w:rPr>
          <w:rFonts w:ascii="Arial" w:hAnsi="Arial" w:cs="Arial"/>
          <w:b/>
          <w:sz w:val="22"/>
          <w:szCs w:val="22"/>
        </w:rPr>
        <w:t xml:space="preserve">524, </w:t>
      </w:r>
      <w:r w:rsidRPr="00006C64">
        <w:rPr>
          <w:rFonts w:ascii="Arial" w:hAnsi="Arial" w:cs="Arial"/>
          <w:sz w:val="22"/>
          <w:szCs w:val="22"/>
        </w:rPr>
        <w:t>înscris în CF nr.524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006C64">
        <w:rPr>
          <w:rFonts w:ascii="Arial" w:hAnsi="Arial" w:cs="Arial"/>
          <w:sz w:val="22"/>
          <w:szCs w:val="22"/>
        </w:rPr>
        <w:t>cu</w:t>
      </w:r>
      <w:r w:rsidRPr="00760B58">
        <w:rPr>
          <w:rFonts w:ascii="Arial" w:hAnsi="Arial" w:cs="Arial"/>
          <w:sz w:val="22"/>
          <w:szCs w:val="22"/>
        </w:rPr>
        <w:t xml:space="preserve"> </w:t>
      </w:r>
      <w:r w:rsidRPr="00006C64">
        <w:rPr>
          <w:rFonts w:ascii="Arial" w:hAnsi="Arial" w:cs="Arial"/>
          <w:b/>
          <w:sz w:val="22"/>
          <w:szCs w:val="22"/>
        </w:rPr>
        <w:t>suprafața de 49877 mp,</w:t>
      </w:r>
      <w:r w:rsidRPr="00760B58">
        <w:rPr>
          <w:rFonts w:ascii="Arial" w:hAnsi="Arial" w:cs="Arial"/>
          <w:sz w:val="22"/>
          <w:szCs w:val="22"/>
        </w:rPr>
        <w:t xml:space="preserve"> </w:t>
      </w:r>
      <w:r w:rsidRPr="00DA3091">
        <w:rPr>
          <w:rFonts w:ascii="Arial" w:hAnsi="Arial" w:cs="Arial"/>
          <w:sz w:val="22"/>
          <w:szCs w:val="22"/>
        </w:rPr>
        <w:t>Conform PUG 2006, terenu</w:t>
      </w:r>
      <w:r>
        <w:rPr>
          <w:rFonts w:ascii="Arial" w:hAnsi="Arial" w:cs="Arial"/>
          <w:sz w:val="22"/>
          <w:szCs w:val="22"/>
        </w:rPr>
        <w:t>l</w:t>
      </w:r>
      <w:r w:rsidRPr="00DA3091">
        <w:rPr>
          <w:rFonts w:ascii="Arial" w:hAnsi="Arial" w:cs="Arial"/>
          <w:sz w:val="22"/>
          <w:szCs w:val="22"/>
        </w:rPr>
        <w:t xml:space="preserve"> analiza</w:t>
      </w:r>
      <w:r>
        <w:rPr>
          <w:rFonts w:ascii="Arial" w:hAnsi="Arial" w:cs="Arial"/>
          <w:sz w:val="22"/>
          <w:szCs w:val="22"/>
        </w:rPr>
        <w:t>t</w:t>
      </w:r>
      <w:r w:rsidRPr="00DA3091">
        <w:rPr>
          <w:rFonts w:ascii="Arial" w:hAnsi="Arial" w:cs="Arial"/>
          <w:sz w:val="22"/>
          <w:szCs w:val="22"/>
        </w:rPr>
        <w:t xml:space="preserve"> se află </w:t>
      </w:r>
      <w:r>
        <w:rPr>
          <w:rFonts w:ascii="Arial" w:hAnsi="Arial" w:cs="Arial"/>
          <w:b/>
          <w:bCs/>
          <w:sz w:val="22"/>
          <w:szCs w:val="22"/>
        </w:rPr>
        <w:t xml:space="preserve">în </w:t>
      </w:r>
      <w:r w:rsidRPr="00A810BC">
        <w:rPr>
          <w:rFonts w:ascii="Arial" w:hAnsi="Arial" w:cs="Arial"/>
          <w:b/>
          <w:sz w:val="22"/>
          <w:szCs w:val="22"/>
        </w:rPr>
        <w:t>intravilan</w:t>
      </w:r>
      <w:r>
        <w:rPr>
          <w:rFonts w:ascii="Arial" w:hAnsi="Arial" w:cs="Arial"/>
          <w:b/>
          <w:sz w:val="22"/>
          <w:szCs w:val="22"/>
        </w:rPr>
        <w:t>,</w:t>
      </w:r>
      <w:r w:rsidRPr="00A810BC">
        <w:rPr>
          <w:rFonts w:ascii="Arial" w:hAnsi="Arial" w:cs="Arial"/>
          <w:b/>
          <w:sz w:val="22"/>
          <w:szCs w:val="22"/>
        </w:rPr>
        <w:t xml:space="preserve"> </w:t>
      </w:r>
      <w:r w:rsidRPr="00DA791B">
        <w:rPr>
          <w:rFonts w:ascii="Arial" w:hAnsi="Arial" w:cs="Arial"/>
          <w:sz w:val="22"/>
          <w:szCs w:val="22"/>
        </w:rPr>
        <w:t xml:space="preserve">UTR </w:t>
      </w:r>
      <w:r>
        <w:rPr>
          <w:rFonts w:ascii="Arial" w:hAnsi="Arial" w:cs="Arial"/>
          <w:sz w:val="22"/>
          <w:szCs w:val="22"/>
        </w:rPr>
        <w:t>1 – An1 zonă de agricultură nepoluantă, învecinat cu zona ID–Sps,</w:t>
      </w:r>
      <w:r w:rsidRPr="00DA791B">
        <w:rPr>
          <w:rFonts w:ascii="Arial" w:hAnsi="Arial" w:cs="Arial"/>
          <w:sz w:val="22"/>
          <w:szCs w:val="22"/>
        </w:rPr>
        <w:t xml:space="preserve"> </w:t>
      </w:r>
      <w:r w:rsidRPr="00A810BC">
        <w:rPr>
          <w:rFonts w:ascii="Arial" w:hAnsi="Arial" w:cs="Arial"/>
          <w:sz w:val="22"/>
          <w:szCs w:val="22"/>
        </w:rPr>
        <w:t xml:space="preserve">zonă </w:t>
      </w:r>
      <w:r>
        <w:rPr>
          <w:rFonts w:ascii="Arial" w:hAnsi="Arial" w:cs="Arial"/>
          <w:sz w:val="22"/>
          <w:szCs w:val="22"/>
        </w:rPr>
        <w:t>de industrie cu funcțiuni de prestări servicii</w:t>
      </w:r>
      <w:r w:rsidRPr="00A810BC">
        <w:rPr>
          <w:rFonts w:ascii="Arial" w:hAnsi="Arial" w:cs="Arial"/>
          <w:sz w:val="22"/>
          <w:szCs w:val="22"/>
        </w:rPr>
        <w:t xml:space="preserve"> construire până la intocmirea </w:t>
      </w:r>
      <w:r>
        <w:rPr>
          <w:rFonts w:ascii="Arial" w:hAnsi="Arial" w:cs="Arial"/>
          <w:sz w:val="22"/>
          <w:szCs w:val="22"/>
        </w:rPr>
        <w:t xml:space="preserve">de </w:t>
      </w:r>
      <w:r w:rsidRPr="00A810BC">
        <w:rPr>
          <w:rFonts w:ascii="Arial" w:hAnsi="Arial" w:cs="Arial"/>
          <w:sz w:val="22"/>
          <w:szCs w:val="22"/>
        </w:rPr>
        <w:t>P.U.Z.</w:t>
      </w:r>
      <w:r>
        <w:rPr>
          <w:rFonts w:ascii="Arial" w:hAnsi="Arial" w:cs="Arial"/>
          <w:sz w:val="22"/>
          <w:szCs w:val="22"/>
        </w:rPr>
        <w:t xml:space="preserve"> </w:t>
      </w:r>
    </w:p>
    <w:bookmarkEnd w:id="2"/>
    <w:p w14:paraId="2042C2D9" w14:textId="65A023CC" w:rsidR="004D1C70" w:rsidRPr="00327351" w:rsidRDefault="004F3DDC" w:rsidP="00327351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6F2EC6">
        <w:rPr>
          <w:rFonts w:ascii="Arial" w:hAnsi="Arial" w:cs="Arial"/>
          <w:sz w:val="22"/>
          <w:szCs w:val="22"/>
        </w:rPr>
        <w:t>Prin P.U.Z. se propun</w:t>
      </w:r>
      <w:r w:rsidR="009F0A79">
        <w:rPr>
          <w:rFonts w:ascii="Arial" w:hAnsi="Arial" w:cs="Arial"/>
          <w:sz w:val="22"/>
          <w:szCs w:val="22"/>
        </w:rPr>
        <w:t>:</w:t>
      </w:r>
      <w:r w:rsidRPr="006F2EC6">
        <w:rPr>
          <w:rFonts w:ascii="Arial" w:hAnsi="Arial" w:cs="Arial"/>
          <w:sz w:val="22"/>
          <w:szCs w:val="22"/>
        </w:rPr>
        <w:t xml:space="preserve"> </w:t>
      </w:r>
      <w:r w:rsidR="00CB775D">
        <w:rPr>
          <w:rFonts w:ascii="Arial" w:hAnsi="Arial" w:cs="Arial"/>
          <w:b/>
          <w:sz w:val="22"/>
          <w:szCs w:val="22"/>
        </w:rPr>
        <w:t>73</w:t>
      </w:r>
      <w:r w:rsidRPr="00D0564E">
        <w:rPr>
          <w:rFonts w:ascii="Arial" w:hAnsi="Arial" w:cs="Arial"/>
          <w:b/>
          <w:sz w:val="22"/>
          <w:szCs w:val="22"/>
        </w:rPr>
        <w:t xml:space="preserve"> loturi</w:t>
      </w:r>
      <w:r w:rsidRPr="00D0564E">
        <w:rPr>
          <w:rFonts w:ascii="Arial" w:hAnsi="Arial" w:cs="Arial"/>
          <w:sz w:val="22"/>
          <w:szCs w:val="22"/>
        </w:rPr>
        <w:t xml:space="preserve"> </w:t>
      </w:r>
      <w:r w:rsidR="009F0A79">
        <w:rPr>
          <w:rFonts w:ascii="Arial" w:hAnsi="Arial" w:cs="Arial"/>
          <w:sz w:val="22"/>
          <w:szCs w:val="22"/>
        </w:rPr>
        <w:t xml:space="preserve">pentru locuințe </w:t>
      </w:r>
      <w:r w:rsidR="00CB775D">
        <w:rPr>
          <w:rFonts w:ascii="Arial" w:hAnsi="Arial" w:cs="Arial"/>
          <w:sz w:val="22"/>
          <w:szCs w:val="22"/>
        </w:rPr>
        <w:t>(lot 1-73)</w:t>
      </w:r>
      <w:r w:rsidRPr="00D0564E">
        <w:rPr>
          <w:rFonts w:ascii="Arial" w:hAnsi="Arial" w:cs="Arial"/>
          <w:sz w:val="22"/>
          <w:szCs w:val="22"/>
        </w:rPr>
        <w:t xml:space="preserve"> dispuse </w:t>
      </w:r>
      <w:r>
        <w:rPr>
          <w:rFonts w:ascii="Arial" w:hAnsi="Arial" w:cs="Arial"/>
          <w:sz w:val="22"/>
          <w:szCs w:val="22"/>
        </w:rPr>
        <w:t>de o parte și alta a</w:t>
      </w:r>
      <w:r w:rsidR="00CB775D">
        <w:rPr>
          <w:rFonts w:ascii="Arial" w:hAnsi="Arial" w:cs="Arial"/>
          <w:sz w:val="22"/>
          <w:szCs w:val="22"/>
        </w:rPr>
        <w:t xml:space="preserve"> </w:t>
      </w:r>
      <w:r w:rsidR="00CB775D" w:rsidRPr="00CB775D">
        <w:rPr>
          <w:rFonts w:ascii="Arial" w:hAnsi="Arial" w:cs="Arial"/>
          <w:b/>
          <w:sz w:val="22"/>
          <w:szCs w:val="22"/>
        </w:rPr>
        <w:t>trei drumuri</w:t>
      </w:r>
      <w:r w:rsidR="00CB775D">
        <w:rPr>
          <w:rFonts w:ascii="Arial" w:hAnsi="Arial" w:cs="Arial"/>
          <w:sz w:val="22"/>
          <w:szCs w:val="22"/>
        </w:rPr>
        <w:t xml:space="preserve"> </w:t>
      </w:r>
      <w:r w:rsidR="009F0A79" w:rsidRPr="009F0A79">
        <w:rPr>
          <w:rFonts w:ascii="Arial" w:hAnsi="Arial" w:cs="Arial"/>
          <w:b/>
          <w:sz w:val="22"/>
          <w:szCs w:val="22"/>
        </w:rPr>
        <w:t>paralele</w:t>
      </w:r>
      <w:r w:rsidR="009F0A79">
        <w:rPr>
          <w:rFonts w:ascii="Arial" w:hAnsi="Arial" w:cs="Arial"/>
          <w:sz w:val="22"/>
          <w:szCs w:val="22"/>
        </w:rPr>
        <w:t xml:space="preserve">, </w:t>
      </w:r>
      <w:r w:rsidRPr="000F23E2">
        <w:rPr>
          <w:rFonts w:ascii="Arial" w:hAnsi="Arial" w:cs="Arial"/>
          <w:b/>
          <w:sz w:val="22"/>
          <w:szCs w:val="22"/>
        </w:rPr>
        <w:t>nou creat</w:t>
      </w:r>
      <w:r w:rsidR="00CB775D">
        <w:rPr>
          <w:rFonts w:ascii="Arial" w:hAnsi="Arial" w:cs="Arial"/>
          <w:b/>
          <w:sz w:val="22"/>
          <w:szCs w:val="22"/>
        </w:rPr>
        <w:t>e</w:t>
      </w:r>
      <w:r w:rsidRPr="000F23E2">
        <w:rPr>
          <w:rFonts w:ascii="Arial" w:hAnsi="Arial" w:cs="Arial"/>
          <w:b/>
          <w:sz w:val="22"/>
          <w:szCs w:val="22"/>
        </w:rPr>
        <w:t xml:space="preserve"> </w:t>
      </w:r>
      <w:r w:rsidR="009F0A79">
        <w:rPr>
          <w:rFonts w:ascii="Arial" w:hAnsi="Arial" w:cs="Arial"/>
          <w:b/>
          <w:sz w:val="22"/>
          <w:szCs w:val="22"/>
        </w:rPr>
        <w:t xml:space="preserve"> </w:t>
      </w:r>
      <w:r w:rsidRPr="00CB775D">
        <w:rPr>
          <w:rFonts w:ascii="Arial" w:hAnsi="Arial" w:cs="Arial"/>
          <w:sz w:val="22"/>
          <w:szCs w:val="22"/>
        </w:rPr>
        <w:t>(lot</w:t>
      </w:r>
      <w:r w:rsidR="00CB775D">
        <w:rPr>
          <w:rFonts w:ascii="Arial" w:hAnsi="Arial" w:cs="Arial"/>
          <w:sz w:val="22"/>
          <w:szCs w:val="22"/>
        </w:rPr>
        <w:t xml:space="preserve"> </w:t>
      </w:r>
      <w:r w:rsidR="00CB775D" w:rsidRPr="00CB775D">
        <w:rPr>
          <w:rFonts w:ascii="Arial" w:hAnsi="Arial" w:cs="Arial"/>
          <w:sz w:val="22"/>
          <w:szCs w:val="22"/>
        </w:rPr>
        <w:t>76, 77, 78</w:t>
      </w:r>
      <w:r w:rsidRPr="00CB775D">
        <w:rPr>
          <w:rFonts w:ascii="Arial" w:hAnsi="Arial" w:cs="Arial"/>
          <w:sz w:val="22"/>
          <w:szCs w:val="22"/>
        </w:rPr>
        <w:t>),</w:t>
      </w:r>
      <w:r>
        <w:rPr>
          <w:rFonts w:ascii="Arial" w:hAnsi="Arial" w:cs="Arial"/>
          <w:sz w:val="22"/>
          <w:szCs w:val="22"/>
        </w:rPr>
        <w:t xml:space="preserve"> </w:t>
      </w:r>
      <w:r w:rsidRPr="00407DED">
        <w:rPr>
          <w:rFonts w:ascii="Arial" w:hAnsi="Arial" w:cs="Arial"/>
          <w:b/>
          <w:sz w:val="22"/>
          <w:szCs w:val="22"/>
        </w:rPr>
        <w:t xml:space="preserve">2 loturi </w:t>
      </w:r>
      <w:r w:rsidR="009F0A79">
        <w:rPr>
          <w:rFonts w:ascii="Arial" w:hAnsi="Arial" w:cs="Arial"/>
          <w:b/>
          <w:sz w:val="22"/>
          <w:szCs w:val="22"/>
        </w:rPr>
        <w:t xml:space="preserve">pentru spații  </w:t>
      </w:r>
      <w:r w:rsidR="005223B2">
        <w:rPr>
          <w:rFonts w:ascii="Arial" w:hAnsi="Arial" w:cs="Arial"/>
          <w:b/>
          <w:sz w:val="22"/>
          <w:szCs w:val="22"/>
        </w:rPr>
        <w:t>comerț /</w:t>
      </w:r>
      <w:r w:rsidR="009F0A79">
        <w:rPr>
          <w:rFonts w:ascii="Arial" w:hAnsi="Arial" w:cs="Arial"/>
          <w:b/>
          <w:sz w:val="22"/>
          <w:szCs w:val="22"/>
        </w:rPr>
        <w:t xml:space="preserve"> </w:t>
      </w:r>
      <w:r w:rsidR="005223B2">
        <w:rPr>
          <w:rFonts w:ascii="Arial" w:hAnsi="Arial" w:cs="Arial"/>
          <w:b/>
          <w:sz w:val="22"/>
          <w:szCs w:val="22"/>
        </w:rPr>
        <w:t>social-culturale</w:t>
      </w:r>
      <w:r w:rsidR="009F0A79">
        <w:rPr>
          <w:rFonts w:ascii="Arial" w:hAnsi="Arial" w:cs="Arial"/>
          <w:b/>
          <w:sz w:val="22"/>
          <w:szCs w:val="22"/>
        </w:rPr>
        <w:t xml:space="preserve">, </w:t>
      </w:r>
      <w:r w:rsidRPr="00407DED">
        <w:rPr>
          <w:rFonts w:ascii="Arial" w:hAnsi="Arial" w:cs="Arial"/>
          <w:b/>
          <w:sz w:val="22"/>
          <w:szCs w:val="22"/>
        </w:rPr>
        <w:t xml:space="preserve"> </w:t>
      </w:r>
      <w:r w:rsidR="009F0A79">
        <w:rPr>
          <w:rFonts w:ascii="Arial" w:hAnsi="Arial" w:cs="Arial"/>
          <w:b/>
          <w:sz w:val="22"/>
          <w:szCs w:val="22"/>
        </w:rPr>
        <w:t>1 lot pentru constituire drum paralel cu calea ferată</w:t>
      </w:r>
      <w:r w:rsidR="009F0A79" w:rsidRPr="009F0A79">
        <w:rPr>
          <w:rFonts w:ascii="Arial" w:hAnsi="Arial" w:cs="Arial"/>
          <w:sz w:val="22"/>
          <w:szCs w:val="22"/>
        </w:rPr>
        <w:t xml:space="preserve"> (lot 79) </w:t>
      </w:r>
      <w:r w:rsidR="009F0A79">
        <w:rPr>
          <w:rFonts w:ascii="Arial" w:hAnsi="Arial" w:cs="Arial"/>
          <w:b/>
          <w:sz w:val="22"/>
          <w:szCs w:val="22"/>
        </w:rPr>
        <w:t>și un lot pentru spații verzi</w:t>
      </w:r>
      <w:r w:rsidR="00405D3C">
        <w:rPr>
          <w:rFonts w:ascii="Arial" w:hAnsi="Arial" w:cs="Arial"/>
          <w:b/>
          <w:sz w:val="22"/>
          <w:szCs w:val="22"/>
        </w:rPr>
        <w:t>/</w:t>
      </w:r>
      <w:r w:rsidR="009F0A79">
        <w:rPr>
          <w:rFonts w:ascii="Arial" w:hAnsi="Arial" w:cs="Arial"/>
          <w:b/>
          <w:sz w:val="22"/>
          <w:szCs w:val="22"/>
        </w:rPr>
        <w:t xml:space="preserve">utilitate </w:t>
      </w:r>
      <w:r w:rsidR="00405D3C">
        <w:rPr>
          <w:rFonts w:ascii="Arial" w:hAnsi="Arial" w:cs="Arial"/>
          <w:b/>
          <w:sz w:val="22"/>
          <w:szCs w:val="22"/>
        </w:rPr>
        <w:t>publică</w:t>
      </w:r>
      <w:r w:rsidR="009F0A79">
        <w:rPr>
          <w:rFonts w:ascii="Arial" w:hAnsi="Arial" w:cs="Arial"/>
          <w:b/>
          <w:sz w:val="22"/>
          <w:szCs w:val="22"/>
        </w:rPr>
        <w:t xml:space="preserve"> </w:t>
      </w:r>
      <w:r w:rsidR="009F0A79" w:rsidRPr="009F0A79">
        <w:rPr>
          <w:rFonts w:ascii="Arial" w:hAnsi="Arial" w:cs="Arial"/>
          <w:sz w:val="22"/>
          <w:szCs w:val="22"/>
        </w:rPr>
        <w:t>(lot 80)</w:t>
      </w:r>
      <w:r w:rsidR="00405D3C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cu suprafața totală de </w:t>
      </w:r>
      <w:r w:rsidRPr="006F2EC6">
        <w:rPr>
          <w:rFonts w:ascii="Arial" w:hAnsi="Arial" w:cs="Arial"/>
          <w:sz w:val="22"/>
          <w:szCs w:val="22"/>
        </w:rPr>
        <w:t xml:space="preserve">5% din </w:t>
      </w:r>
      <w:r>
        <w:rPr>
          <w:rFonts w:ascii="Arial" w:hAnsi="Arial" w:cs="Arial"/>
          <w:sz w:val="22"/>
          <w:szCs w:val="22"/>
        </w:rPr>
        <w:t xml:space="preserve">suprafața totală  a </w:t>
      </w:r>
      <w:r w:rsidRPr="006F2EC6">
        <w:rPr>
          <w:rFonts w:ascii="Arial" w:hAnsi="Arial" w:cs="Arial"/>
          <w:sz w:val="22"/>
          <w:szCs w:val="22"/>
        </w:rPr>
        <w:t>teren</w:t>
      </w:r>
      <w:r>
        <w:rPr>
          <w:rFonts w:ascii="Arial" w:hAnsi="Arial" w:cs="Arial"/>
          <w:sz w:val="22"/>
          <w:szCs w:val="22"/>
        </w:rPr>
        <w:t>ului.</w:t>
      </w:r>
    </w:p>
    <w:p w14:paraId="3C8B80B7" w14:textId="62CE5478" w:rsidR="00C02CF2" w:rsidRPr="00C61622" w:rsidRDefault="00C02CF2" w:rsidP="00C61622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Reglementările propuse și prezentate în planșa </w:t>
      </w:r>
      <w:r w:rsidR="004D1C70">
        <w:rPr>
          <w:rFonts w:ascii="Arial" w:hAnsi="Arial" w:cs="Arial"/>
          <w:sz w:val="22"/>
          <w:szCs w:val="22"/>
        </w:rPr>
        <w:t>3</w:t>
      </w:r>
      <w:r w:rsidRPr="00C61622">
        <w:rPr>
          <w:rFonts w:ascii="Arial" w:hAnsi="Arial" w:cs="Arial"/>
          <w:sz w:val="22"/>
          <w:szCs w:val="22"/>
        </w:rPr>
        <w:t xml:space="preserve">/U sunt:  </w:t>
      </w:r>
    </w:p>
    <w:p w14:paraId="6EB3A11B" w14:textId="12C0F886" w:rsidR="004F3DDC" w:rsidRPr="004C58F0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C58F0">
        <w:rPr>
          <w:rFonts w:ascii="Arial" w:hAnsi="Arial" w:cs="Arial"/>
          <w:b/>
          <w:sz w:val="22"/>
          <w:szCs w:val="22"/>
          <w:u w:val="single"/>
        </w:rPr>
        <w:t>1</w:t>
      </w:r>
      <w:r w:rsidR="002F17AC">
        <w:rPr>
          <w:rFonts w:ascii="Arial" w:hAnsi="Arial" w:cs="Arial"/>
          <w:b/>
          <w:sz w:val="22"/>
          <w:szCs w:val="22"/>
          <w:u w:val="single"/>
        </w:rPr>
        <w:t>.Funcțiune locuire</w:t>
      </w:r>
      <w:r w:rsidRPr="004C58F0">
        <w:rPr>
          <w:rFonts w:ascii="Arial" w:hAnsi="Arial" w:cs="Arial"/>
          <w:b/>
          <w:sz w:val="22"/>
          <w:szCs w:val="22"/>
          <w:u w:val="single"/>
        </w:rPr>
        <w:t xml:space="preserve"> - loturile 1</w:t>
      </w:r>
      <w:r w:rsidR="0032735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Pr="004C58F0">
        <w:rPr>
          <w:rFonts w:ascii="Arial" w:hAnsi="Arial" w:cs="Arial"/>
          <w:b/>
          <w:sz w:val="22"/>
          <w:szCs w:val="22"/>
          <w:u w:val="single"/>
        </w:rPr>
        <w:t>÷</w:t>
      </w:r>
      <w:r w:rsidR="00327351">
        <w:rPr>
          <w:rFonts w:ascii="Arial" w:hAnsi="Arial" w:cs="Arial"/>
          <w:b/>
          <w:sz w:val="22"/>
          <w:szCs w:val="22"/>
          <w:u w:val="single"/>
        </w:rPr>
        <w:t xml:space="preserve"> </w:t>
      </w:r>
      <w:r w:rsidR="00BA6B43" w:rsidRPr="004C58F0">
        <w:rPr>
          <w:rFonts w:ascii="Arial" w:hAnsi="Arial" w:cs="Arial"/>
          <w:b/>
          <w:sz w:val="22"/>
          <w:szCs w:val="22"/>
          <w:u w:val="single"/>
        </w:rPr>
        <w:t>73</w:t>
      </w:r>
    </w:p>
    <w:p w14:paraId="7C388B41" w14:textId="39DE8FED" w:rsidR="004F3DDC" w:rsidRDefault="004F3DDC" w:rsidP="004F3DDC">
      <w:pPr>
        <w:pStyle w:val="Standard"/>
        <w:jc w:val="both"/>
        <w:rPr>
          <w:rFonts w:ascii="Arial" w:hAnsi="Arial" w:cs="Arial"/>
          <w:sz w:val="22"/>
          <w:szCs w:val="22"/>
          <w:u w:val="single"/>
        </w:rPr>
      </w:pPr>
      <w:r w:rsidRPr="004C58F0">
        <w:rPr>
          <w:rFonts w:ascii="Arial" w:hAnsi="Arial" w:cs="Arial"/>
          <w:sz w:val="22"/>
          <w:szCs w:val="22"/>
        </w:rPr>
        <w:t xml:space="preserve">Tip locuire   </w:t>
      </w:r>
      <w:r w:rsidRPr="004C58F0">
        <w:rPr>
          <w:rFonts w:ascii="Arial" w:hAnsi="Arial" w:cs="Arial"/>
          <w:b/>
          <w:sz w:val="22"/>
          <w:szCs w:val="22"/>
        </w:rPr>
        <w:t>:</w:t>
      </w:r>
      <w:r w:rsidRPr="00A77FF2">
        <w:rPr>
          <w:rFonts w:ascii="Arial" w:hAnsi="Arial" w:cs="Arial"/>
          <w:i/>
          <w:sz w:val="22"/>
          <w:szCs w:val="22"/>
          <w:u w:val="single"/>
        </w:rPr>
        <w:t xml:space="preserve">locuințe individuale izolate sau cuplate, posibil cu funcțiuni </w:t>
      </w:r>
      <w:r w:rsidRPr="00A77FF2">
        <w:rPr>
          <w:rFonts w:ascii="Arial" w:hAnsi="Arial" w:cs="Arial"/>
          <w:sz w:val="22"/>
          <w:szCs w:val="22"/>
          <w:u w:val="single"/>
        </w:rPr>
        <w:t xml:space="preserve">complementare </w:t>
      </w:r>
      <w:r w:rsidR="00A77FF2" w:rsidRPr="00A77FF2">
        <w:rPr>
          <w:rFonts w:ascii="Arial" w:hAnsi="Arial" w:cs="Arial"/>
          <w:sz w:val="22"/>
          <w:szCs w:val="22"/>
          <w:u w:val="single"/>
        </w:rPr>
        <w:t>locuirii</w:t>
      </w:r>
    </w:p>
    <w:p w14:paraId="2A443B95" w14:textId="2E5A39D5" w:rsidR="00A77FF2" w:rsidRPr="00A77FF2" w:rsidRDefault="00A77FF2" w:rsidP="00A77FF2">
      <w:pPr>
        <w:ind w:right="-478"/>
        <w:jc w:val="both"/>
        <w:rPr>
          <w:rFonts w:ascii="Arial" w:hAnsi="Arial" w:cs="Arial"/>
          <w:sz w:val="22"/>
          <w:szCs w:val="22"/>
        </w:rPr>
      </w:pPr>
      <w:r w:rsidRPr="00A77FF2">
        <w:rPr>
          <w:rFonts w:ascii="Arial" w:hAnsi="Arial" w:cs="Arial"/>
          <w:sz w:val="22"/>
          <w:szCs w:val="22"/>
        </w:rPr>
        <w:t>Funcțiunile complementare locuirii cu condiționări: anexe gospodărești ale locuințelor, servicii cu acces public - de proximitate și comerț en detail, servicii profesionale sau manufacturiere, funcțiuni de învățământ și cercetare și respectiv funcțiuni de turism.</w:t>
      </w:r>
    </w:p>
    <w:p w14:paraId="204345F6" w14:textId="158CD639" w:rsidR="004F3DDC" w:rsidRPr="004C58F0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4C58F0">
        <w:rPr>
          <w:rFonts w:ascii="Arial" w:hAnsi="Arial" w:cs="Arial"/>
          <w:sz w:val="22"/>
          <w:szCs w:val="22"/>
        </w:rPr>
        <w:t xml:space="preserve">Mărime parcele                           : 500 ÷ </w:t>
      </w:r>
      <w:r w:rsidR="004C58F0">
        <w:rPr>
          <w:rFonts w:ascii="Arial" w:hAnsi="Arial" w:cs="Arial"/>
          <w:sz w:val="22"/>
          <w:szCs w:val="22"/>
        </w:rPr>
        <w:t>511</w:t>
      </w:r>
      <w:r w:rsidRPr="004C58F0">
        <w:rPr>
          <w:rFonts w:ascii="Arial" w:hAnsi="Arial" w:cs="Arial"/>
          <w:sz w:val="22"/>
          <w:szCs w:val="22"/>
        </w:rPr>
        <w:t xml:space="preserve"> mp</w:t>
      </w:r>
    </w:p>
    <w:p w14:paraId="4FDF9FE5" w14:textId="2BCF3C0A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Front la stradă                             :</w:t>
      </w:r>
      <w:r w:rsidR="004C58F0" w:rsidRPr="00B332E8">
        <w:rPr>
          <w:rFonts w:ascii="Arial" w:hAnsi="Arial" w:cs="Arial"/>
          <w:sz w:val="22"/>
          <w:szCs w:val="22"/>
        </w:rPr>
        <w:t>15,00</w:t>
      </w:r>
      <w:r w:rsidRPr="00B332E8">
        <w:rPr>
          <w:rFonts w:ascii="Arial" w:hAnsi="Arial" w:cs="Arial"/>
          <w:sz w:val="22"/>
          <w:szCs w:val="22"/>
        </w:rPr>
        <w:t xml:space="preserve"> ÷ </w:t>
      </w:r>
      <w:r w:rsidR="004C58F0" w:rsidRPr="00B332E8">
        <w:rPr>
          <w:rFonts w:ascii="Arial" w:hAnsi="Arial" w:cs="Arial"/>
          <w:sz w:val="22"/>
          <w:szCs w:val="22"/>
        </w:rPr>
        <w:t>18,33</w:t>
      </w:r>
      <w:r w:rsidRPr="00B332E8">
        <w:rPr>
          <w:rFonts w:ascii="Arial" w:hAnsi="Arial" w:cs="Arial"/>
          <w:sz w:val="22"/>
          <w:szCs w:val="22"/>
        </w:rPr>
        <w:t xml:space="preserve"> m   </w:t>
      </w:r>
    </w:p>
    <w:p w14:paraId="5105F081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 xml:space="preserve">Regim maxim de înălțime            : S(D) +P+1E(M)  </w:t>
      </w:r>
    </w:p>
    <w:p w14:paraId="6BE8564F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32E8">
        <w:rPr>
          <w:rFonts w:ascii="Arial" w:hAnsi="Arial" w:cs="Arial"/>
          <w:sz w:val="22"/>
          <w:szCs w:val="22"/>
        </w:rPr>
        <w:t xml:space="preserve">pentru Locuințe   </w:t>
      </w:r>
      <w:r w:rsidRPr="00B332E8">
        <w:rPr>
          <w:rFonts w:ascii="Arial" w:hAnsi="Arial" w:cs="Arial"/>
          <w:b/>
          <w:sz w:val="22"/>
          <w:szCs w:val="22"/>
        </w:rPr>
        <w:t xml:space="preserve">                         :P.O.T. max.35% ,    C.U.T. max.0,9</w:t>
      </w:r>
    </w:p>
    <w:p w14:paraId="4B43FF8C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  <w:lang w:val="en-GB"/>
        </w:rPr>
      </w:pPr>
      <w:r w:rsidRPr="00B332E8">
        <w:rPr>
          <w:rFonts w:ascii="Arial" w:hAnsi="Arial" w:cs="Arial"/>
          <w:sz w:val="22"/>
          <w:szCs w:val="22"/>
        </w:rPr>
        <w:t xml:space="preserve">pentru Loc și funcț complem..       </w:t>
      </w:r>
      <w:r w:rsidRPr="00B332E8">
        <w:rPr>
          <w:rFonts w:ascii="Arial" w:hAnsi="Arial" w:cs="Arial"/>
          <w:b/>
          <w:sz w:val="22"/>
          <w:szCs w:val="22"/>
        </w:rPr>
        <w:t>P.O.T. max.40% ,    C.U.T. max.1</w:t>
      </w:r>
    </w:p>
    <w:p w14:paraId="0AAF789A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 xml:space="preserve">Retragere stradă                         : min.4,00 m </w:t>
      </w:r>
    </w:p>
    <w:p w14:paraId="08B25E27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B332E8">
        <w:rPr>
          <w:rFonts w:ascii="Arial" w:hAnsi="Arial" w:cs="Arial"/>
          <w:sz w:val="22"/>
          <w:szCs w:val="22"/>
        </w:rPr>
        <w:t>Retragere spate                          : min.4,00 m</w:t>
      </w:r>
    </w:p>
    <w:p w14:paraId="3DD2A61B" w14:textId="77777777" w:rsidR="004F3DDC" w:rsidRPr="00B332E8" w:rsidRDefault="004F3DDC" w:rsidP="004F3DDC">
      <w:pPr>
        <w:pStyle w:val="Standard"/>
        <w:tabs>
          <w:tab w:val="left" w:pos="3420"/>
        </w:tabs>
        <w:ind w:left="3690" w:hanging="3690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Retrageri laterale                        : min.4,00 m pe o parte, iar pe cealaltă parte cu respectarea Codului civil</w:t>
      </w:r>
    </w:p>
    <w:p w14:paraId="553B2C87" w14:textId="51D6D9DD" w:rsidR="004F3DDC" w:rsidRPr="00B332E8" w:rsidRDefault="004F3DDC" w:rsidP="004F3DDC">
      <w:pPr>
        <w:ind w:left="3402" w:right="18" w:hanging="3402"/>
        <w:jc w:val="both"/>
        <w:rPr>
          <w:rFonts w:eastAsia="CIDFont+F1"/>
          <w:i/>
          <w:sz w:val="22"/>
          <w:szCs w:val="22"/>
          <w:lang w:val="it-IT"/>
        </w:rPr>
      </w:pPr>
      <w:r w:rsidRPr="00B332E8">
        <w:rPr>
          <w:rFonts w:ascii="Arial" w:hAnsi="Arial" w:cs="Arial"/>
          <w:sz w:val="22"/>
          <w:szCs w:val="22"/>
        </w:rPr>
        <w:t>Parcaj ob</w:t>
      </w:r>
      <w:r w:rsidR="00B332E8" w:rsidRPr="00B332E8">
        <w:rPr>
          <w:rFonts w:ascii="Arial" w:hAnsi="Arial" w:cs="Arial"/>
          <w:sz w:val="22"/>
          <w:szCs w:val="22"/>
        </w:rPr>
        <w:t xml:space="preserve">ligatoriu pe lot            </w:t>
      </w:r>
      <w:r w:rsidRPr="00B332E8">
        <w:rPr>
          <w:rFonts w:ascii="Arial" w:hAnsi="Arial" w:cs="Arial"/>
          <w:sz w:val="22"/>
          <w:szCs w:val="22"/>
        </w:rPr>
        <w:t xml:space="preserve">: minim 1 loc/locuință pentru AC mai mic de 100mp, 2locuri pentru AC mai mare de 100mp, </w:t>
      </w:r>
      <w:r w:rsidRPr="00B332E8">
        <w:rPr>
          <w:rFonts w:ascii="Arial" w:eastAsia="CIDFont+F1" w:hAnsi="Arial" w:cs="Arial"/>
          <w:sz w:val="22"/>
          <w:szCs w:val="22"/>
          <w:lang w:val="it-IT"/>
        </w:rPr>
        <w:t>iar la funcțiune complem. se mai adaugă minim 1 loc de parcare pe teren.</w:t>
      </w:r>
    </w:p>
    <w:p w14:paraId="5A282543" w14:textId="77777777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Înălțime gard perimetral              : max. 2,50 m spre vecini</w:t>
      </w:r>
    </w:p>
    <w:p w14:paraId="512A5C99" w14:textId="77777777" w:rsidR="004F3DDC" w:rsidRPr="00B332E8" w:rsidRDefault="004F3DDC" w:rsidP="004F3DDC">
      <w:pPr>
        <w:pStyle w:val="Standard"/>
        <w:ind w:left="3150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: max.2,00 m la stradă – cu soclu de 80 cm și înălțime și în rest     transparent din grilaj metalic sau sistem similar cu vizibilitate din ambele direcții și pătrunderea vegetației</w:t>
      </w:r>
    </w:p>
    <w:p w14:paraId="612F2A94" w14:textId="77777777" w:rsidR="004F3DDC" w:rsidRPr="00B332E8" w:rsidRDefault="004F3DDC" w:rsidP="004F3DDC">
      <w:pPr>
        <w:pStyle w:val="Standard"/>
        <w:spacing w:after="80"/>
        <w:ind w:firstLine="720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Gardul se va amplasa pe mejdie cu acordul vecinilor, în lipsa acordului se va poziționa la distanță de 5 cm pe terenul beneficiarului.</w:t>
      </w:r>
    </w:p>
    <w:p w14:paraId="6981572A" w14:textId="77777777" w:rsidR="004F3DDC" w:rsidRPr="00B332E8" w:rsidRDefault="004F3DDC" w:rsidP="004F3DDC">
      <w:pPr>
        <w:pStyle w:val="Standard"/>
        <w:spacing w:after="80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>Conditii specifice impuse: plantări arbori, spații verzi pe 20% din suprafata lotului</w:t>
      </w:r>
    </w:p>
    <w:p w14:paraId="21F9D993" w14:textId="3A70C239" w:rsidR="004F3DDC" w:rsidRPr="00B332E8" w:rsidRDefault="004F3DDC" w:rsidP="004F3DDC">
      <w:pPr>
        <w:ind w:firstLine="360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 xml:space="preserve">Amplasarea anexelor gospodărești este posibilă în spatele parcelei și în afara ariei construibile reglementate pentru locuințe cu respectarea Codului civil, cu condiția să aibe o înălțime maximă de 3 m la streașină și 4 m la coamă, iar în situația în care anexa are calcan spre mejdie hmax calcan=3,5m. Garajele se vor amplasa cu retragerea la min. 6m de la aliniament, pentru a permite parcarea în față, în incintă, a unui autoturism. </w:t>
      </w:r>
    </w:p>
    <w:p w14:paraId="091CA4C9" w14:textId="77777777" w:rsidR="004F3DDC" w:rsidRPr="004F3DDC" w:rsidRDefault="004F3DDC" w:rsidP="004F3DDC">
      <w:pPr>
        <w:pStyle w:val="Standard"/>
        <w:tabs>
          <w:tab w:val="left" w:pos="3420"/>
        </w:tabs>
        <w:jc w:val="both"/>
        <w:rPr>
          <w:rFonts w:ascii="Arial" w:hAnsi="Arial" w:cs="Arial"/>
          <w:sz w:val="8"/>
          <w:szCs w:val="8"/>
          <w:highlight w:val="yellow"/>
        </w:rPr>
      </w:pPr>
    </w:p>
    <w:p w14:paraId="327E20AE" w14:textId="77777777" w:rsidR="004D1C70" w:rsidRDefault="004D1C70" w:rsidP="004F3DDC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</w:p>
    <w:p w14:paraId="2AEA7854" w14:textId="24B0ECEE" w:rsidR="004F3DDC" w:rsidRPr="00B332E8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B332E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2.Funcțiune </w:t>
      </w:r>
      <w:r w:rsidR="00B332E8" w:rsidRPr="00B332E8">
        <w:rPr>
          <w:rFonts w:ascii="Arial" w:hAnsi="Arial" w:cs="Arial"/>
          <w:b/>
          <w:sz w:val="22"/>
          <w:szCs w:val="22"/>
          <w:u w:val="single"/>
          <w:lang w:val="ro-RO"/>
        </w:rPr>
        <w:t>comercială</w:t>
      </w:r>
      <w:r w:rsidRPr="00B332E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  <w:r w:rsidR="00B332E8" w:rsidRPr="00B332E8">
        <w:rPr>
          <w:rFonts w:ascii="Arial" w:hAnsi="Arial" w:cs="Arial"/>
          <w:b/>
          <w:sz w:val="22"/>
          <w:szCs w:val="22"/>
          <w:u w:val="single"/>
          <w:lang w:val="ro-RO"/>
        </w:rPr>
        <w:t>sau social-culturală</w:t>
      </w:r>
      <w:r w:rsidRPr="00B332E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- loturile </w:t>
      </w:r>
      <w:r w:rsidR="00B332E8" w:rsidRPr="00B332E8">
        <w:rPr>
          <w:rFonts w:ascii="Arial" w:hAnsi="Arial" w:cs="Arial"/>
          <w:b/>
          <w:sz w:val="22"/>
          <w:szCs w:val="22"/>
          <w:u w:val="single"/>
          <w:lang w:val="ro-RO"/>
        </w:rPr>
        <w:t>74 și 75</w:t>
      </w:r>
      <w:r w:rsidRPr="00B332E8">
        <w:rPr>
          <w:rFonts w:ascii="Arial" w:hAnsi="Arial" w:cs="Arial"/>
          <w:b/>
          <w:sz w:val="22"/>
          <w:szCs w:val="22"/>
          <w:u w:val="single"/>
          <w:lang w:val="ro-RO"/>
        </w:rPr>
        <w:t xml:space="preserve"> </w:t>
      </w:r>
    </w:p>
    <w:p w14:paraId="0EC23B92" w14:textId="7E450E6C" w:rsidR="004F3DDC" w:rsidRPr="00B332E8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  <w:u w:val="single"/>
          <w:lang w:val="ro-RO"/>
        </w:rPr>
      </w:pPr>
      <w:r w:rsidRPr="00B332E8">
        <w:rPr>
          <w:rFonts w:ascii="Arial" w:hAnsi="Arial" w:cs="Arial"/>
          <w:sz w:val="22"/>
          <w:szCs w:val="22"/>
        </w:rPr>
        <w:t>Front la strada nouă                       :</w:t>
      </w:r>
      <w:r w:rsidR="00B332E8" w:rsidRPr="00B332E8">
        <w:rPr>
          <w:rFonts w:ascii="Arial" w:hAnsi="Arial" w:cs="Arial"/>
          <w:sz w:val="22"/>
          <w:szCs w:val="22"/>
        </w:rPr>
        <w:t>16,40 și 17,16</w:t>
      </w:r>
      <w:r w:rsidRPr="00B332E8">
        <w:rPr>
          <w:rFonts w:ascii="Arial" w:hAnsi="Arial" w:cs="Arial"/>
          <w:sz w:val="22"/>
          <w:szCs w:val="22"/>
        </w:rPr>
        <w:t xml:space="preserve"> m </w:t>
      </w:r>
    </w:p>
    <w:p w14:paraId="4C740457" w14:textId="678928A0" w:rsidR="004F3DDC" w:rsidRPr="00B332E8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B332E8">
        <w:rPr>
          <w:rFonts w:ascii="Arial" w:hAnsi="Arial" w:cs="Arial"/>
          <w:sz w:val="22"/>
          <w:szCs w:val="22"/>
        </w:rPr>
        <w:t xml:space="preserve">Regim maxim de înălțime              : S(D) +P+2E + </w:t>
      </w:r>
      <w:r w:rsidR="00B332E8" w:rsidRPr="00B332E8">
        <w:rPr>
          <w:rFonts w:ascii="Arial" w:hAnsi="Arial" w:cs="Arial"/>
          <w:sz w:val="22"/>
          <w:szCs w:val="22"/>
        </w:rPr>
        <w:t>1E</w:t>
      </w:r>
      <w:r w:rsidRPr="00B332E8">
        <w:rPr>
          <w:rFonts w:ascii="Arial" w:hAnsi="Arial" w:cs="Arial"/>
          <w:sz w:val="22"/>
          <w:szCs w:val="22"/>
        </w:rPr>
        <w:t xml:space="preserve"> ,   H max.=15m</w:t>
      </w:r>
    </w:p>
    <w:p w14:paraId="19D75CDC" w14:textId="3CEE5948" w:rsidR="004F3DDC" w:rsidRPr="004359D4" w:rsidRDefault="004F3DDC" w:rsidP="004F3DDC">
      <w:pPr>
        <w:pStyle w:val="Standard"/>
        <w:jc w:val="both"/>
        <w:rPr>
          <w:rFonts w:ascii="Arial" w:hAnsi="Arial" w:cs="Arial"/>
          <w:b/>
          <w:sz w:val="22"/>
          <w:szCs w:val="22"/>
        </w:rPr>
      </w:pPr>
      <w:r w:rsidRPr="004359D4">
        <w:rPr>
          <w:rFonts w:ascii="Arial" w:hAnsi="Arial" w:cs="Arial"/>
          <w:sz w:val="22"/>
          <w:szCs w:val="22"/>
        </w:rPr>
        <w:t xml:space="preserve">pentru </w:t>
      </w:r>
      <w:r w:rsidR="00B332E8" w:rsidRPr="004359D4">
        <w:rPr>
          <w:rFonts w:ascii="Arial" w:hAnsi="Arial" w:cs="Arial"/>
          <w:sz w:val="22"/>
          <w:szCs w:val="22"/>
        </w:rPr>
        <w:t>funcș. comercială</w:t>
      </w:r>
      <w:r w:rsidRPr="004359D4">
        <w:rPr>
          <w:rFonts w:ascii="Arial" w:hAnsi="Arial" w:cs="Arial"/>
          <w:b/>
          <w:sz w:val="22"/>
          <w:szCs w:val="22"/>
        </w:rPr>
        <w:t xml:space="preserve">               :P.O.T. max.</w:t>
      </w:r>
      <w:r w:rsidR="00B332E8" w:rsidRPr="004359D4">
        <w:rPr>
          <w:rFonts w:ascii="Arial" w:hAnsi="Arial" w:cs="Arial"/>
          <w:b/>
          <w:sz w:val="22"/>
          <w:szCs w:val="22"/>
        </w:rPr>
        <w:t>40</w:t>
      </w:r>
      <w:r w:rsidRPr="004359D4">
        <w:rPr>
          <w:rFonts w:ascii="Arial" w:hAnsi="Arial" w:cs="Arial"/>
          <w:b/>
          <w:sz w:val="22"/>
          <w:szCs w:val="22"/>
        </w:rPr>
        <w:t>% ,    C.U.T. max.1,0</w:t>
      </w:r>
    </w:p>
    <w:p w14:paraId="761230B8" w14:textId="1BBE6DF9" w:rsidR="004F3DDC" w:rsidRPr="004359D4" w:rsidRDefault="004F3DDC" w:rsidP="004F3DDC">
      <w:pPr>
        <w:pStyle w:val="Standard"/>
        <w:jc w:val="both"/>
        <w:rPr>
          <w:rFonts w:ascii="Arial" w:hAnsi="Arial" w:cs="Arial"/>
          <w:sz w:val="22"/>
          <w:szCs w:val="22"/>
          <w:lang w:val="en-GB"/>
        </w:rPr>
      </w:pPr>
      <w:r w:rsidRPr="004359D4">
        <w:rPr>
          <w:rFonts w:ascii="Arial" w:hAnsi="Arial" w:cs="Arial"/>
          <w:sz w:val="22"/>
          <w:szCs w:val="22"/>
        </w:rPr>
        <w:t xml:space="preserve">pentru </w:t>
      </w:r>
      <w:r w:rsidR="00B332E8" w:rsidRPr="004359D4">
        <w:rPr>
          <w:rFonts w:ascii="Arial" w:hAnsi="Arial" w:cs="Arial"/>
          <w:sz w:val="22"/>
          <w:szCs w:val="22"/>
        </w:rPr>
        <w:t xml:space="preserve">social-culturale  </w:t>
      </w:r>
      <w:r w:rsidRPr="004359D4">
        <w:rPr>
          <w:rFonts w:ascii="Arial" w:hAnsi="Arial" w:cs="Arial"/>
          <w:sz w:val="22"/>
          <w:szCs w:val="22"/>
        </w:rPr>
        <w:t xml:space="preserve">                 </w:t>
      </w:r>
      <w:r w:rsidRPr="004359D4">
        <w:rPr>
          <w:rFonts w:ascii="Arial" w:hAnsi="Arial" w:cs="Arial"/>
          <w:b/>
          <w:sz w:val="22"/>
          <w:szCs w:val="22"/>
        </w:rPr>
        <w:t>:P.O.T. max.</w:t>
      </w:r>
      <w:r w:rsidR="00B332E8" w:rsidRPr="004359D4">
        <w:rPr>
          <w:rFonts w:ascii="Arial" w:hAnsi="Arial" w:cs="Arial"/>
          <w:b/>
          <w:sz w:val="22"/>
          <w:szCs w:val="22"/>
        </w:rPr>
        <w:t>2</w:t>
      </w:r>
      <w:r w:rsidRPr="004359D4">
        <w:rPr>
          <w:rFonts w:ascii="Arial" w:hAnsi="Arial" w:cs="Arial"/>
          <w:b/>
          <w:sz w:val="22"/>
          <w:szCs w:val="22"/>
        </w:rPr>
        <w:t>5% ,    C.U.T. max.</w:t>
      </w:r>
      <w:r w:rsidR="00B332E8" w:rsidRPr="004359D4">
        <w:rPr>
          <w:rFonts w:ascii="Arial" w:hAnsi="Arial" w:cs="Arial"/>
          <w:b/>
          <w:sz w:val="22"/>
          <w:szCs w:val="22"/>
        </w:rPr>
        <w:t>0,6</w:t>
      </w:r>
    </w:p>
    <w:p w14:paraId="32E40A04" w14:textId="4288D863" w:rsidR="004F3DDC" w:rsidRPr="004359D4" w:rsidRDefault="004F3DDC" w:rsidP="004F3DDC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4359D4">
        <w:rPr>
          <w:rFonts w:ascii="Arial" w:hAnsi="Arial" w:cs="Arial"/>
          <w:sz w:val="22"/>
          <w:szCs w:val="22"/>
        </w:rPr>
        <w:t>Retrager</w:t>
      </w:r>
      <w:r w:rsidR="004359D4" w:rsidRPr="004359D4">
        <w:rPr>
          <w:rFonts w:ascii="Arial" w:hAnsi="Arial" w:cs="Arial"/>
          <w:sz w:val="22"/>
          <w:szCs w:val="22"/>
        </w:rPr>
        <w:t>i</w:t>
      </w:r>
      <w:r w:rsidRPr="004359D4">
        <w:rPr>
          <w:rFonts w:ascii="Arial" w:hAnsi="Arial" w:cs="Arial"/>
          <w:sz w:val="22"/>
          <w:szCs w:val="22"/>
        </w:rPr>
        <w:t xml:space="preserve"> de la  str</w:t>
      </w:r>
      <w:r w:rsidR="002E2A99">
        <w:rPr>
          <w:rFonts w:ascii="Arial" w:hAnsi="Arial" w:cs="Arial"/>
          <w:sz w:val="22"/>
          <w:szCs w:val="22"/>
        </w:rPr>
        <w:t xml:space="preserve">ăzi </w:t>
      </w:r>
      <w:r w:rsidRPr="004359D4">
        <w:rPr>
          <w:rFonts w:ascii="Arial" w:hAnsi="Arial" w:cs="Arial"/>
          <w:sz w:val="22"/>
          <w:szCs w:val="22"/>
        </w:rPr>
        <w:t xml:space="preserve">                  </w:t>
      </w:r>
      <w:r w:rsidR="004359D4" w:rsidRPr="004359D4">
        <w:rPr>
          <w:rFonts w:ascii="Arial" w:hAnsi="Arial" w:cs="Arial"/>
          <w:sz w:val="22"/>
          <w:szCs w:val="22"/>
        </w:rPr>
        <w:t xml:space="preserve"> </w:t>
      </w:r>
      <w:r w:rsidRPr="004359D4">
        <w:rPr>
          <w:rFonts w:ascii="Arial" w:hAnsi="Arial" w:cs="Arial"/>
          <w:sz w:val="22"/>
          <w:szCs w:val="22"/>
        </w:rPr>
        <w:t xml:space="preserve">: min.4,00 m </w:t>
      </w:r>
    </w:p>
    <w:p w14:paraId="71610900" w14:textId="1A15A187" w:rsidR="004F3DDC" w:rsidRPr="004359D4" w:rsidRDefault="004F3DDC" w:rsidP="004F3DDC">
      <w:pPr>
        <w:pStyle w:val="Standard"/>
        <w:jc w:val="both"/>
        <w:rPr>
          <w:rFonts w:ascii="Arial" w:hAnsi="Arial" w:cs="Arial"/>
          <w:sz w:val="22"/>
          <w:szCs w:val="22"/>
          <w:lang w:val="ro-RO"/>
        </w:rPr>
      </w:pPr>
      <w:r w:rsidRPr="004359D4">
        <w:rPr>
          <w:rFonts w:ascii="Arial" w:hAnsi="Arial" w:cs="Arial"/>
          <w:sz w:val="22"/>
          <w:szCs w:val="22"/>
        </w:rPr>
        <w:t>Retragere de la parcel</w:t>
      </w:r>
      <w:r w:rsidR="004359D4">
        <w:rPr>
          <w:rFonts w:ascii="Arial" w:hAnsi="Arial" w:cs="Arial"/>
          <w:sz w:val="22"/>
          <w:szCs w:val="22"/>
        </w:rPr>
        <w:t>a</w:t>
      </w:r>
      <w:r w:rsidR="001A1BA1">
        <w:rPr>
          <w:rFonts w:ascii="Arial" w:hAnsi="Arial" w:cs="Arial"/>
          <w:sz w:val="22"/>
          <w:szCs w:val="22"/>
        </w:rPr>
        <w:t xml:space="preserve"> cu loc</w:t>
      </w:r>
      <w:r w:rsidR="002E2A99">
        <w:rPr>
          <w:rFonts w:ascii="Arial" w:hAnsi="Arial" w:cs="Arial"/>
          <w:sz w:val="22"/>
          <w:szCs w:val="22"/>
        </w:rPr>
        <w:t>uințe:</w:t>
      </w:r>
      <w:r w:rsidRPr="004359D4">
        <w:rPr>
          <w:rFonts w:ascii="Arial" w:hAnsi="Arial" w:cs="Arial"/>
          <w:sz w:val="22"/>
          <w:szCs w:val="22"/>
        </w:rPr>
        <w:t xml:space="preserve"> min.</w:t>
      </w:r>
      <w:r w:rsidR="004359D4" w:rsidRPr="004359D4">
        <w:rPr>
          <w:rFonts w:ascii="Arial" w:hAnsi="Arial" w:cs="Arial"/>
          <w:sz w:val="22"/>
          <w:szCs w:val="22"/>
        </w:rPr>
        <w:t>4</w:t>
      </w:r>
      <w:r w:rsidRPr="004359D4">
        <w:rPr>
          <w:rFonts w:ascii="Arial" w:hAnsi="Arial" w:cs="Arial"/>
          <w:sz w:val="22"/>
          <w:szCs w:val="22"/>
        </w:rPr>
        <w:t>,00 m</w:t>
      </w:r>
      <w:r w:rsidR="001A1BA1">
        <w:rPr>
          <w:rFonts w:ascii="Arial" w:hAnsi="Arial" w:cs="Arial"/>
          <w:sz w:val="22"/>
          <w:szCs w:val="22"/>
        </w:rPr>
        <w:t xml:space="preserve"> </w:t>
      </w:r>
      <w:r w:rsidR="002E2A99">
        <w:rPr>
          <w:rFonts w:ascii="Arial" w:hAnsi="Arial" w:cs="Arial"/>
          <w:sz w:val="22"/>
          <w:szCs w:val="22"/>
        </w:rPr>
        <w:t>, pe cealaltă latură Cod Civil</w:t>
      </w:r>
    </w:p>
    <w:p w14:paraId="32A34521" w14:textId="79A74972" w:rsidR="004F3DDC" w:rsidRPr="004359D4" w:rsidRDefault="00242A71" w:rsidP="004F3DDC">
      <w:pPr>
        <w:pStyle w:val="Standard"/>
        <w:tabs>
          <w:tab w:val="left" w:pos="3420"/>
        </w:tabs>
        <w:spacing w:after="80"/>
        <w:ind w:left="3690" w:hanging="369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Retragere </w:t>
      </w:r>
      <w:r w:rsidR="004359D4" w:rsidRPr="004359D4">
        <w:rPr>
          <w:rFonts w:ascii="Arial" w:hAnsi="Arial" w:cs="Arial"/>
          <w:sz w:val="22"/>
          <w:szCs w:val="22"/>
        </w:rPr>
        <w:t xml:space="preserve">spate  </w:t>
      </w:r>
      <w:r>
        <w:rPr>
          <w:rFonts w:ascii="Arial" w:hAnsi="Arial" w:cs="Arial"/>
          <w:sz w:val="22"/>
          <w:szCs w:val="22"/>
        </w:rPr>
        <w:t xml:space="preserve">                           </w:t>
      </w:r>
      <w:bookmarkStart w:id="3" w:name="_GoBack"/>
      <w:bookmarkEnd w:id="3"/>
      <w:r w:rsidR="004F3DDC" w:rsidRPr="004359D4">
        <w:rPr>
          <w:rFonts w:ascii="Arial" w:hAnsi="Arial" w:cs="Arial"/>
          <w:sz w:val="22"/>
          <w:szCs w:val="22"/>
        </w:rPr>
        <w:t xml:space="preserve">: min.4 m </w:t>
      </w:r>
    </w:p>
    <w:p w14:paraId="59A89C8D" w14:textId="442B6F32" w:rsidR="004F3DDC" w:rsidRPr="0082013A" w:rsidRDefault="004F3DDC" w:rsidP="0082013A">
      <w:pPr>
        <w:ind w:left="3402" w:right="-298" w:hanging="3402"/>
        <w:jc w:val="both"/>
        <w:rPr>
          <w:rFonts w:ascii="Arial" w:hAnsi="Arial" w:cs="Arial"/>
          <w:sz w:val="22"/>
          <w:szCs w:val="22"/>
        </w:rPr>
      </w:pPr>
      <w:r w:rsidRPr="004359D4">
        <w:rPr>
          <w:rFonts w:ascii="Arial" w:hAnsi="Arial" w:cs="Arial"/>
          <w:sz w:val="22"/>
          <w:szCs w:val="22"/>
        </w:rPr>
        <w:t xml:space="preserve">Parcaj obligatoriu pe lot         </w:t>
      </w:r>
      <w:r w:rsidR="0082013A">
        <w:rPr>
          <w:rFonts w:ascii="Arial" w:hAnsi="Arial" w:cs="Arial"/>
          <w:sz w:val="22"/>
          <w:szCs w:val="22"/>
        </w:rPr>
        <w:t xml:space="preserve">       : conform HGR nr.525/1996</w:t>
      </w:r>
    </w:p>
    <w:p w14:paraId="189ECFA8" w14:textId="4AE27699" w:rsidR="00C02CF2" w:rsidRPr="00C61622" w:rsidRDefault="00C02CF2" w:rsidP="00C61622">
      <w:pPr>
        <w:pStyle w:val="Standard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Înălțime gard perimetral               </w:t>
      </w:r>
      <w:r w:rsidR="002E2A99">
        <w:rPr>
          <w:rFonts w:ascii="Arial" w:hAnsi="Arial" w:cs="Arial"/>
          <w:sz w:val="22"/>
          <w:szCs w:val="22"/>
        </w:rPr>
        <w:t xml:space="preserve"> </w:t>
      </w:r>
      <w:r w:rsidRPr="00C61622">
        <w:rPr>
          <w:rFonts w:ascii="Arial" w:hAnsi="Arial" w:cs="Arial"/>
          <w:sz w:val="22"/>
          <w:szCs w:val="22"/>
        </w:rPr>
        <w:t>: max. 2,50 m spre vecini</w:t>
      </w:r>
    </w:p>
    <w:p w14:paraId="1F913035" w14:textId="77B711E8" w:rsidR="00C02CF2" w:rsidRDefault="005A616C" w:rsidP="00C61622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: </w:t>
      </w:r>
      <w:r w:rsidR="00C02CF2" w:rsidRPr="00C61622">
        <w:rPr>
          <w:rFonts w:ascii="Arial" w:hAnsi="Arial" w:cs="Arial"/>
          <w:sz w:val="22"/>
          <w:szCs w:val="22"/>
        </w:rPr>
        <w:t xml:space="preserve">max.2,00 m la stradă </w:t>
      </w:r>
      <w:r w:rsidR="0026370F" w:rsidRPr="00C61622">
        <w:rPr>
          <w:rFonts w:ascii="Arial" w:hAnsi="Arial" w:cs="Arial"/>
          <w:sz w:val="22"/>
          <w:szCs w:val="22"/>
        </w:rPr>
        <w:t>– cu soclu de 80 cm și</w:t>
      </w:r>
      <w:r w:rsidR="006572F7" w:rsidRPr="00C61622">
        <w:rPr>
          <w:rFonts w:ascii="Arial" w:hAnsi="Arial" w:cs="Arial"/>
          <w:sz w:val="22"/>
          <w:szCs w:val="22"/>
        </w:rPr>
        <w:t xml:space="preserve"> </w:t>
      </w:r>
      <w:r w:rsidR="0026370F" w:rsidRPr="00C61622">
        <w:rPr>
          <w:rFonts w:ascii="Arial" w:hAnsi="Arial" w:cs="Arial"/>
          <w:sz w:val="22"/>
          <w:szCs w:val="22"/>
        </w:rPr>
        <w:t xml:space="preserve">înălțime și în rest   </w:t>
      </w:r>
      <w:r>
        <w:rPr>
          <w:rFonts w:ascii="Arial" w:hAnsi="Arial" w:cs="Arial"/>
          <w:sz w:val="22"/>
          <w:szCs w:val="22"/>
        </w:rPr>
        <w:t xml:space="preserve">  </w:t>
      </w:r>
      <w:r w:rsidR="0026370F" w:rsidRPr="00C61622">
        <w:rPr>
          <w:rFonts w:ascii="Arial" w:hAnsi="Arial" w:cs="Arial"/>
          <w:sz w:val="22"/>
          <w:szCs w:val="22"/>
        </w:rPr>
        <w:t>transparent din grilaj metallic sau sistem similar cu vizibilitate din ambele direcții și pătrunderea vegetației</w:t>
      </w:r>
    </w:p>
    <w:p w14:paraId="4536FA1A" w14:textId="77777777" w:rsidR="0082013A" w:rsidRPr="00C61622" w:rsidRDefault="0082013A" w:rsidP="00C61622">
      <w:pPr>
        <w:pStyle w:val="Standard"/>
        <w:ind w:left="3240"/>
        <w:jc w:val="both"/>
        <w:rPr>
          <w:rFonts w:ascii="Arial" w:hAnsi="Arial" w:cs="Arial"/>
          <w:sz w:val="22"/>
          <w:szCs w:val="22"/>
        </w:rPr>
      </w:pPr>
    </w:p>
    <w:p w14:paraId="7BC662D0" w14:textId="37E03BD4" w:rsidR="009D087B" w:rsidRDefault="0082013A" w:rsidP="0082013A">
      <w:pPr>
        <w:pStyle w:val="BodyText"/>
        <w:ind w:right="18" w:firstLine="720"/>
        <w:jc w:val="both"/>
        <w:rPr>
          <w:rFonts w:ascii="Arial" w:hAnsi="Arial" w:cs="Arial"/>
          <w:b w:val="0"/>
          <w:sz w:val="22"/>
          <w:szCs w:val="22"/>
          <w:lang w:val="it-IT"/>
        </w:rPr>
      </w:pPr>
      <w:r w:rsidRPr="0082013A">
        <w:rPr>
          <w:rFonts w:ascii="Arial" w:hAnsi="Arial" w:cs="Arial"/>
          <w:b w:val="0"/>
          <w:sz w:val="22"/>
          <w:szCs w:val="22"/>
          <w:lang w:val="ro-RO"/>
        </w:rPr>
        <w:t xml:space="preserve">Zona pentru </w:t>
      </w:r>
      <w:r w:rsidRPr="0082013A">
        <w:rPr>
          <w:rFonts w:ascii="Arial" w:hAnsi="Arial" w:cs="Arial"/>
          <w:b w:val="0"/>
          <w:sz w:val="22"/>
          <w:szCs w:val="22"/>
          <w:lang w:val="it-IT"/>
        </w:rPr>
        <w:t>obiective de utilitate publică (obiective sociale, spații verzi, locuri de joacă, etc) cu suprafața de min 5% din suprafața totală</w:t>
      </w:r>
      <w:r w:rsidR="00221F28">
        <w:rPr>
          <w:rFonts w:ascii="Arial" w:hAnsi="Arial" w:cs="Arial"/>
          <w:b w:val="0"/>
          <w:sz w:val="22"/>
          <w:szCs w:val="22"/>
          <w:lang w:val="it-IT"/>
        </w:rPr>
        <w:t>,</w:t>
      </w:r>
      <w:r w:rsidRPr="0082013A">
        <w:rPr>
          <w:rFonts w:ascii="Arial" w:hAnsi="Arial" w:cs="Arial"/>
          <w:b w:val="0"/>
          <w:sz w:val="22"/>
          <w:szCs w:val="22"/>
          <w:lang w:val="it-IT"/>
        </w:rPr>
        <w:t xml:space="preserve"> este propusă de inițiator a se amplasa adiacent căii ferate, reprezentând o fâșie de teren cu lățimea medie de aprox. 12m cu rolul  de perdea verde de protecție față de funcțiunile industriale situate la nord adiacent căii ferate.</w:t>
      </w:r>
      <w:r w:rsidRPr="0082013A">
        <w:rPr>
          <w:rFonts w:ascii="Arial" w:hAnsi="Arial" w:cs="Arial"/>
          <w:b w:val="0"/>
          <w:sz w:val="22"/>
          <w:szCs w:val="22"/>
          <w:lang w:val="it-IT"/>
        </w:rPr>
        <w:tab/>
      </w:r>
    </w:p>
    <w:p w14:paraId="08A8D683" w14:textId="77777777" w:rsidR="0082013A" w:rsidRPr="0082013A" w:rsidRDefault="0082013A" w:rsidP="0082013A">
      <w:pPr>
        <w:pStyle w:val="BodyText"/>
        <w:ind w:right="18" w:firstLine="720"/>
        <w:jc w:val="both"/>
        <w:rPr>
          <w:rFonts w:ascii="Arial" w:hAnsi="Arial" w:cs="Arial"/>
          <w:b w:val="0"/>
          <w:sz w:val="8"/>
          <w:szCs w:val="8"/>
          <w:lang w:val="it-IT"/>
        </w:rPr>
      </w:pPr>
    </w:p>
    <w:p w14:paraId="3599B853" w14:textId="2B12ECC8" w:rsidR="004B7FAB" w:rsidRDefault="004B7FAB" w:rsidP="004B7FAB">
      <w:pPr>
        <w:pStyle w:val="NormalWeb"/>
        <w:spacing w:before="0" w:beforeAutospacing="0" w:after="80" w:afterAutospacing="0"/>
        <w:ind w:firstLine="3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Asigurarea cu utilități, respectiv alimentarea cu energie electrică, gaz, apă-canal, se va putea face prin extinderea rețelelor existente pe drumul comunal DC 75.</w:t>
      </w:r>
    </w:p>
    <w:p w14:paraId="2FAA1593" w14:textId="4654D083" w:rsidR="002F17AC" w:rsidRDefault="002F17AC" w:rsidP="002F17AC">
      <w:pPr>
        <w:autoSpaceDE w:val="0"/>
        <w:autoSpaceDN w:val="0"/>
        <w:adjustRightInd w:val="0"/>
        <w:spacing w:after="80"/>
        <w:ind w:firstLine="357"/>
        <w:jc w:val="both"/>
        <w:rPr>
          <w:rFonts w:ascii="Arial" w:hAnsi="Arial" w:cs="Arial"/>
          <w:b/>
          <w:sz w:val="22"/>
          <w:szCs w:val="22"/>
        </w:rPr>
      </w:pPr>
      <w:r w:rsidRPr="008A6075">
        <w:rPr>
          <w:rFonts w:ascii="Arial" w:hAnsi="Arial" w:cs="Arial"/>
          <w:sz w:val="22"/>
          <w:szCs w:val="22"/>
        </w:rPr>
        <w:t xml:space="preserve">Datorită faptului că administrația publică locală nu poate susține edificarea rețelelor de utilități pentru parcelări noi, </w:t>
      </w:r>
      <w:r w:rsidRPr="008A6075">
        <w:rPr>
          <w:rFonts w:ascii="Arial" w:hAnsi="Arial" w:cs="Arial"/>
          <w:b/>
          <w:sz w:val="22"/>
          <w:szCs w:val="22"/>
        </w:rPr>
        <w:t>inițiato</w:t>
      </w:r>
      <w:r>
        <w:rPr>
          <w:rFonts w:ascii="Arial" w:hAnsi="Arial" w:cs="Arial"/>
          <w:b/>
          <w:sz w:val="22"/>
          <w:szCs w:val="22"/>
        </w:rPr>
        <w:t>rii</w:t>
      </w:r>
      <w:r w:rsidRPr="008A6075">
        <w:rPr>
          <w:rFonts w:ascii="Arial" w:hAnsi="Arial" w:cs="Arial"/>
          <w:b/>
          <w:sz w:val="22"/>
          <w:szCs w:val="22"/>
        </w:rPr>
        <w:t xml:space="preserve"> PUZ-lui v</w:t>
      </w:r>
      <w:r>
        <w:rPr>
          <w:rFonts w:ascii="Arial" w:hAnsi="Arial" w:cs="Arial"/>
          <w:b/>
          <w:sz w:val="22"/>
          <w:szCs w:val="22"/>
        </w:rPr>
        <w:t>or</w:t>
      </w:r>
      <w:r w:rsidRPr="008A6075">
        <w:rPr>
          <w:rFonts w:ascii="Arial" w:hAnsi="Arial" w:cs="Arial"/>
          <w:b/>
          <w:sz w:val="22"/>
          <w:szCs w:val="22"/>
        </w:rPr>
        <w:t xml:space="preserve"> realiza extinderea rețelelor de energie electrică,  iluminat public, gaze naturale,  apă și canalizare, pe cheltuiala</w:t>
      </w:r>
      <w:r>
        <w:rPr>
          <w:rFonts w:ascii="Arial" w:hAnsi="Arial" w:cs="Arial"/>
          <w:b/>
          <w:sz w:val="22"/>
          <w:szCs w:val="22"/>
        </w:rPr>
        <w:t xml:space="preserve"> lor</w:t>
      </w:r>
      <w:r w:rsidRPr="008A6075">
        <w:rPr>
          <w:rFonts w:ascii="Arial" w:hAnsi="Arial" w:cs="Arial"/>
          <w:b/>
          <w:sz w:val="22"/>
          <w:szCs w:val="22"/>
        </w:rPr>
        <w:t xml:space="preserve">. </w:t>
      </w:r>
    </w:p>
    <w:p w14:paraId="1012789F" w14:textId="4F23EFE7" w:rsidR="002F17AC" w:rsidRPr="002E2A99" w:rsidRDefault="005223B2" w:rsidP="002E2A99">
      <w:pPr>
        <w:autoSpaceDE w:val="0"/>
        <w:autoSpaceDN w:val="0"/>
        <w:adjustRightInd w:val="0"/>
        <w:spacing w:after="80"/>
        <w:ind w:firstLine="360"/>
        <w:jc w:val="both"/>
        <w:rPr>
          <w:rFonts w:ascii="Arial" w:hAnsi="Arial" w:cs="Arial"/>
          <w:bCs/>
          <w:sz w:val="22"/>
          <w:szCs w:val="22"/>
        </w:rPr>
      </w:pPr>
      <w:r w:rsidRPr="005223B2">
        <w:rPr>
          <w:rFonts w:ascii="Arial" w:hAnsi="Arial" w:cs="Arial"/>
          <w:bCs/>
          <w:sz w:val="22"/>
          <w:szCs w:val="22"/>
        </w:rPr>
        <w:t>Autorizarea construcțiilor se va face numai după obținerea autorizațiilor de construire pentu rețelele de utilități menționate mai sus, iar recepția construcțiilor va fi condiționată de finalizarea și re</w:t>
      </w:r>
      <w:r w:rsidR="002E2A99">
        <w:rPr>
          <w:rFonts w:ascii="Arial" w:hAnsi="Arial" w:cs="Arial"/>
          <w:bCs/>
          <w:sz w:val="22"/>
          <w:szCs w:val="22"/>
        </w:rPr>
        <w:t>cepția acestor rețele stradale.</w:t>
      </w:r>
    </w:p>
    <w:p w14:paraId="798932DC" w14:textId="1DCEB0A1" w:rsidR="000C6479" w:rsidRPr="00755089" w:rsidRDefault="000C6479" w:rsidP="000C6479">
      <w:pPr>
        <w:autoSpaceDE w:val="0"/>
        <w:autoSpaceDN w:val="0"/>
        <w:adjustRightInd w:val="0"/>
        <w:ind w:firstLine="360"/>
        <w:jc w:val="both"/>
        <w:rPr>
          <w:rFonts w:ascii="Arial" w:hAnsi="Arial" w:cs="Arial"/>
          <w:sz w:val="22"/>
          <w:szCs w:val="22"/>
        </w:rPr>
      </w:pPr>
      <w:r w:rsidRPr="00C61622">
        <w:rPr>
          <w:rFonts w:ascii="Arial" w:hAnsi="Arial" w:cs="Arial"/>
          <w:sz w:val="22"/>
          <w:szCs w:val="22"/>
        </w:rPr>
        <w:t xml:space="preserve">În temeiul </w:t>
      </w:r>
      <w:r w:rsidRPr="00C61622">
        <w:rPr>
          <w:rFonts w:ascii="Arial" w:hAnsi="Arial" w:cs="Arial"/>
          <w:i/>
          <w:sz w:val="22"/>
          <w:szCs w:val="22"/>
        </w:rPr>
        <w:t>Regulamentului local de implicare a publicului în elaborarea sau revizuirea documentaţiilor de urbanism şi amenajare a teritoriului</w:t>
      </w:r>
      <w:r w:rsidRPr="00C61622">
        <w:rPr>
          <w:rFonts w:ascii="Arial" w:hAnsi="Arial" w:cs="Arial"/>
          <w:sz w:val="22"/>
          <w:szCs w:val="22"/>
        </w:rPr>
        <w:t xml:space="preserve">, aprobat prin HCL nr.23 /31.03.2011, publicul poate să consulte şi să-şi exprime opinia privind documentele propunerii de PU.Z., la sediul Primăriei Sântandrei, în perioada </w:t>
      </w:r>
      <w:r w:rsidR="00F7621C">
        <w:rPr>
          <w:rFonts w:ascii="Arial" w:hAnsi="Arial" w:cs="Arial"/>
          <w:sz w:val="22"/>
          <w:szCs w:val="22"/>
        </w:rPr>
        <w:t>23.05</w:t>
      </w:r>
      <w:r w:rsidRPr="00C61622">
        <w:rPr>
          <w:rFonts w:ascii="Arial" w:hAnsi="Arial" w:cs="Arial"/>
          <w:sz w:val="22"/>
          <w:szCs w:val="22"/>
        </w:rPr>
        <w:t xml:space="preserve"> – </w:t>
      </w:r>
      <w:r w:rsidR="00F7621C">
        <w:rPr>
          <w:rFonts w:ascii="Arial" w:hAnsi="Arial" w:cs="Arial"/>
          <w:sz w:val="22"/>
          <w:szCs w:val="22"/>
        </w:rPr>
        <w:t>06.06</w:t>
      </w:r>
      <w:r w:rsidR="001035B4" w:rsidRPr="00C61622">
        <w:rPr>
          <w:rFonts w:ascii="Arial" w:hAnsi="Arial" w:cs="Arial"/>
          <w:sz w:val="22"/>
          <w:szCs w:val="22"/>
        </w:rPr>
        <w:t>.202</w:t>
      </w:r>
      <w:r w:rsidR="00FA59AD">
        <w:rPr>
          <w:rFonts w:ascii="Arial" w:hAnsi="Arial" w:cs="Arial"/>
          <w:sz w:val="22"/>
          <w:szCs w:val="22"/>
        </w:rPr>
        <w:t>2</w:t>
      </w:r>
      <w:r w:rsidRPr="00C61622">
        <w:rPr>
          <w:rFonts w:ascii="Arial" w:hAnsi="Arial" w:cs="Arial"/>
          <w:b/>
          <w:sz w:val="22"/>
          <w:szCs w:val="22"/>
        </w:rPr>
        <w:t>,</w:t>
      </w:r>
      <w:r w:rsidRPr="00C61622">
        <w:rPr>
          <w:rFonts w:ascii="Arial" w:hAnsi="Arial" w:cs="Arial"/>
          <w:sz w:val="22"/>
          <w:szCs w:val="22"/>
        </w:rPr>
        <w:t xml:space="preserve"> în intervalul orar 9:00 – 14:00.  Persoana responsabilă cu informarea şi consultarea</w:t>
      </w:r>
      <w:r w:rsidRPr="001035B4">
        <w:rPr>
          <w:rFonts w:ascii="Arial" w:hAnsi="Arial" w:cs="Arial"/>
          <w:sz w:val="22"/>
          <w:szCs w:val="22"/>
        </w:rPr>
        <w:t xml:space="preserve"> publicului este consilier Mihuţa Tudora din cadrul compartimentului  Urbanism al Primăriei comunei Sântandrei - str. Principală, nr.452, tel./fax: 0259-415947,</w:t>
      </w:r>
      <w:r w:rsidRPr="00696DFB">
        <w:rPr>
          <w:rFonts w:ascii="Arial" w:hAnsi="Arial" w:cs="Arial"/>
          <w:sz w:val="22"/>
          <w:szCs w:val="22"/>
        </w:rPr>
        <w:t xml:space="preserve"> e-mail: </w:t>
      </w:r>
      <w:hyperlink r:id="rId7" w:history="1">
        <w:r w:rsidRPr="00696DFB">
          <w:rPr>
            <w:rStyle w:val="Hyperlink"/>
            <w:rFonts w:ascii="Arial" w:hAnsi="Arial" w:cs="Arial"/>
            <w:sz w:val="22"/>
            <w:szCs w:val="22"/>
          </w:rPr>
          <w:t>primaria.santandrei@gmail.com</w:t>
        </w:r>
      </w:hyperlink>
      <w:r w:rsidRPr="00696DFB">
        <w:rPr>
          <w:rFonts w:ascii="Arial" w:hAnsi="Arial" w:cs="Arial"/>
          <w:sz w:val="22"/>
          <w:szCs w:val="22"/>
        </w:rPr>
        <w:t>.</w:t>
      </w:r>
      <w:r w:rsidR="008967FA">
        <w:rPr>
          <w:rFonts w:ascii="Arial" w:hAnsi="Arial" w:cs="Arial"/>
          <w:sz w:val="22"/>
          <w:szCs w:val="22"/>
        </w:rPr>
        <w:t xml:space="preserve"> </w:t>
      </w:r>
      <w:r w:rsidRPr="00696DFB">
        <w:rPr>
          <w:rFonts w:ascii="Arial" w:hAnsi="Arial" w:cs="Arial"/>
          <w:sz w:val="22"/>
          <w:szCs w:val="22"/>
        </w:rPr>
        <w:t xml:space="preserve">Răspunsul la observaţiile și sugestiile transmise va fi publicat pe pagina de internet a primăriei: </w:t>
      </w:r>
      <w:hyperlink r:id="rId8" w:history="1">
        <w:r w:rsidRPr="00696DFB">
          <w:rPr>
            <w:rStyle w:val="Hyperlink"/>
            <w:rFonts w:ascii="Arial" w:hAnsi="Arial" w:cs="Arial"/>
            <w:sz w:val="22"/>
            <w:szCs w:val="22"/>
          </w:rPr>
          <w:t>www.primariasantandrei.ro</w:t>
        </w:r>
      </w:hyperlink>
      <w:r w:rsidRPr="00696DFB">
        <w:rPr>
          <w:rFonts w:ascii="Arial" w:hAnsi="Arial" w:cs="Arial"/>
          <w:sz w:val="22"/>
          <w:szCs w:val="22"/>
        </w:rPr>
        <w:t>.</w:t>
      </w:r>
    </w:p>
    <w:p w14:paraId="1F710DD2" w14:textId="77777777" w:rsidR="000C6479" w:rsidRPr="00755089" w:rsidRDefault="000C6479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652FDFA1" w14:textId="77777777" w:rsidR="00BE2496" w:rsidRPr="00755089" w:rsidRDefault="00BE2496" w:rsidP="000C6479">
      <w:pPr>
        <w:tabs>
          <w:tab w:val="left" w:pos="360"/>
        </w:tabs>
        <w:jc w:val="both"/>
        <w:rPr>
          <w:rFonts w:ascii="Arial" w:hAnsi="Arial" w:cs="Arial"/>
          <w:sz w:val="22"/>
          <w:szCs w:val="22"/>
        </w:rPr>
      </w:pPr>
    </w:p>
    <w:p w14:paraId="78A2FF46" w14:textId="5AFBC7F9" w:rsidR="000C6479" w:rsidRPr="00755089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</w:t>
      </w:r>
      <w:r w:rsidR="00946836">
        <w:rPr>
          <w:rFonts w:ascii="Arial" w:hAnsi="Arial" w:cs="Arial"/>
          <w:sz w:val="22"/>
          <w:szCs w:val="22"/>
        </w:rPr>
        <w:t xml:space="preserve">                          Primar</w:t>
      </w:r>
      <w:r w:rsidRPr="00755089">
        <w:rPr>
          <w:rFonts w:ascii="Arial" w:hAnsi="Arial" w:cs="Arial"/>
          <w:sz w:val="22"/>
          <w:szCs w:val="22"/>
        </w:rPr>
        <w:tab/>
        <w:t xml:space="preserve">                        </w:t>
      </w:r>
      <w:r w:rsidR="00946836">
        <w:rPr>
          <w:rFonts w:ascii="Arial" w:hAnsi="Arial" w:cs="Arial"/>
          <w:sz w:val="22"/>
          <w:szCs w:val="22"/>
        </w:rPr>
        <w:t xml:space="preserve">  </w:t>
      </w:r>
      <w:r w:rsidRPr="00755089">
        <w:rPr>
          <w:rFonts w:ascii="Arial" w:hAnsi="Arial" w:cs="Arial"/>
          <w:sz w:val="22"/>
          <w:szCs w:val="22"/>
        </w:rPr>
        <w:t xml:space="preserve"> Consilier Urbanism   </w:t>
      </w:r>
    </w:p>
    <w:p w14:paraId="20280DD4" w14:textId="1BD54437" w:rsidR="000C6479" w:rsidRPr="00545AFE" w:rsidRDefault="000C6479" w:rsidP="000C6479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755089">
        <w:rPr>
          <w:rFonts w:ascii="Arial" w:hAnsi="Arial" w:cs="Arial"/>
          <w:sz w:val="22"/>
          <w:szCs w:val="22"/>
        </w:rPr>
        <w:t xml:space="preserve">                             Ioan </w:t>
      </w:r>
      <w:r w:rsidR="00946836" w:rsidRPr="00755089">
        <w:rPr>
          <w:rFonts w:ascii="Arial" w:hAnsi="Arial" w:cs="Arial"/>
          <w:sz w:val="22"/>
          <w:szCs w:val="22"/>
        </w:rPr>
        <w:t xml:space="preserve">MĂRCUŞ  </w:t>
      </w:r>
      <w:r w:rsidRPr="00755089">
        <w:rPr>
          <w:rFonts w:ascii="Arial" w:hAnsi="Arial" w:cs="Arial"/>
          <w:sz w:val="22"/>
          <w:szCs w:val="22"/>
        </w:rPr>
        <w:t xml:space="preserve">                        </w:t>
      </w:r>
      <w:r w:rsidRPr="00755089">
        <w:rPr>
          <w:rFonts w:ascii="Arial" w:hAnsi="Arial" w:cs="Arial"/>
          <w:sz w:val="22"/>
          <w:szCs w:val="22"/>
        </w:rPr>
        <w:tab/>
      </w:r>
      <w:r w:rsidRPr="00755089">
        <w:rPr>
          <w:rFonts w:ascii="Arial" w:hAnsi="Arial" w:cs="Arial"/>
          <w:sz w:val="22"/>
          <w:szCs w:val="22"/>
        </w:rPr>
        <w:tab/>
        <w:t xml:space="preserve">               </w:t>
      </w:r>
      <w:r>
        <w:rPr>
          <w:rFonts w:ascii="Arial" w:hAnsi="Arial" w:cs="Arial"/>
          <w:sz w:val="22"/>
          <w:szCs w:val="22"/>
        </w:rPr>
        <w:t xml:space="preserve">           </w:t>
      </w:r>
      <w:r w:rsidRPr="00755089">
        <w:rPr>
          <w:rFonts w:ascii="Arial" w:hAnsi="Arial" w:cs="Arial"/>
          <w:sz w:val="22"/>
          <w:szCs w:val="22"/>
        </w:rPr>
        <w:t xml:space="preserve">Tudora </w:t>
      </w:r>
      <w:r w:rsidR="00946836" w:rsidRPr="00755089">
        <w:rPr>
          <w:rFonts w:ascii="Arial" w:hAnsi="Arial" w:cs="Arial"/>
          <w:sz w:val="22"/>
          <w:szCs w:val="22"/>
        </w:rPr>
        <w:t>MIHUŢA</w:t>
      </w:r>
      <w:r w:rsidRPr="001A5278">
        <w:rPr>
          <w:rFonts w:ascii="Arial" w:hAnsi="Arial" w:cs="Arial"/>
        </w:rPr>
        <w:t xml:space="preserve">       </w:t>
      </w:r>
      <w:r>
        <w:rPr>
          <w:rFonts w:ascii="Arial" w:hAnsi="Arial" w:cs="Arial"/>
          <w:sz w:val="22"/>
          <w:szCs w:val="22"/>
        </w:rPr>
        <w:t xml:space="preserve">           </w:t>
      </w:r>
    </w:p>
    <w:p w14:paraId="3BA738FC" w14:textId="77777777" w:rsidR="00126C69" w:rsidRPr="00545AFE" w:rsidRDefault="00980932" w:rsidP="00545AFE">
      <w:pPr>
        <w:tabs>
          <w:tab w:val="left" w:pos="4815"/>
        </w:tabs>
        <w:jc w:val="both"/>
        <w:rPr>
          <w:rFonts w:ascii="Arial" w:hAnsi="Arial" w:cs="Arial"/>
          <w:sz w:val="22"/>
          <w:szCs w:val="22"/>
        </w:rPr>
      </w:pPr>
      <w:r w:rsidRPr="001A5278">
        <w:rPr>
          <w:rFonts w:ascii="Arial" w:hAnsi="Arial" w:cs="Arial"/>
        </w:rPr>
        <w:t xml:space="preserve">    </w:t>
      </w:r>
      <w:r>
        <w:rPr>
          <w:rFonts w:ascii="Arial" w:hAnsi="Arial" w:cs="Arial"/>
          <w:sz w:val="22"/>
          <w:szCs w:val="22"/>
        </w:rPr>
        <w:t xml:space="preserve">           </w:t>
      </w:r>
    </w:p>
    <w:sectPr w:rsidR="00126C69" w:rsidRPr="00545AFE" w:rsidSect="002C64C8">
      <w:pgSz w:w="12240" w:h="15840" w:code="1"/>
      <w:pgMar w:top="576" w:right="1008" w:bottom="432" w:left="1008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238BD7" w14:textId="77777777" w:rsidR="0031795B" w:rsidRDefault="0031795B" w:rsidP="009F66F8">
      <w:r>
        <w:separator/>
      </w:r>
    </w:p>
  </w:endnote>
  <w:endnote w:type="continuationSeparator" w:id="0">
    <w:p w14:paraId="0C578F25" w14:textId="77777777" w:rsidR="0031795B" w:rsidRDefault="0031795B" w:rsidP="009F6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78140D" w14:textId="77777777" w:rsidR="0031795B" w:rsidRDefault="0031795B" w:rsidP="009F66F8">
      <w:r>
        <w:separator/>
      </w:r>
    </w:p>
  </w:footnote>
  <w:footnote w:type="continuationSeparator" w:id="0">
    <w:p w14:paraId="067680C8" w14:textId="77777777" w:rsidR="0031795B" w:rsidRDefault="0031795B" w:rsidP="009F66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5D13"/>
    <w:rsid w:val="00005C1D"/>
    <w:rsid w:val="00011953"/>
    <w:rsid w:val="00012CA4"/>
    <w:rsid w:val="000130F8"/>
    <w:rsid w:val="00042A8C"/>
    <w:rsid w:val="00045037"/>
    <w:rsid w:val="000579F7"/>
    <w:rsid w:val="00057D8F"/>
    <w:rsid w:val="000606D7"/>
    <w:rsid w:val="00064020"/>
    <w:rsid w:val="000766AB"/>
    <w:rsid w:val="00077FAE"/>
    <w:rsid w:val="000857CE"/>
    <w:rsid w:val="000B25A4"/>
    <w:rsid w:val="000B616E"/>
    <w:rsid w:val="000B688B"/>
    <w:rsid w:val="000C1E7F"/>
    <w:rsid w:val="000C4622"/>
    <w:rsid w:val="000C6479"/>
    <w:rsid w:val="000D3601"/>
    <w:rsid w:val="000E2BBE"/>
    <w:rsid w:val="001035B4"/>
    <w:rsid w:val="00110071"/>
    <w:rsid w:val="00110A1E"/>
    <w:rsid w:val="00113421"/>
    <w:rsid w:val="00117D9B"/>
    <w:rsid w:val="00126B8B"/>
    <w:rsid w:val="00126C69"/>
    <w:rsid w:val="00127FB5"/>
    <w:rsid w:val="0013375A"/>
    <w:rsid w:val="001357DB"/>
    <w:rsid w:val="00142658"/>
    <w:rsid w:val="00173BE4"/>
    <w:rsid w:val="00173E6D"/>
    <w:rsid w:val="00176E0C"/>
    <w:rsid w:val="00182364"/>
    <w:rsid w:val="00184D94"/>
    <w:rsid w:val="00185D13"/>
    <w:rsid w:val="001863AD"/>
    <w:rsid w:val="00187527"/>
    <w:rsid w:val="001A1BA1"/>
    <w:rsid w:val="001A42D4"/>
    <w:rsid w:val="001A4B0E"/>
    <w:rsid w:val="001A5278"/>
    <w:rsid w:val="001A5B55"/>
    <w:rsid w:val="001B3283"/>
    <w:rsid w:val="001B6D13"/>
    <w:rsid w:val="001C3959"/>
    <w:rsid w:val="001C689D"/>
    <w:rsid w:val="001C7F9B"/>
    <w:rsid w:val="001E459A"/>
    <w:rsid w:val="001F5FC0"/>
    <w:rsid w:val="001F7208"/>
    <w:rsid w:val="00221F28"/>
    <w:rsid w:val="00233CE6"/>
    <w:rsid w:val="00242A71"/>
    <w:rsid w:val="002500AD"/>
    <w:rsid w:val="00254DD3"/>
    <w:rsid w:val="002566DB"/>
    <w:rsid w:val="0026370F"/>
    <w:rsid w:val="00267861"/>
    <w:rsid w:val="0027390D"/>
    <w:rsid w:val="0027515D"/>
    <w:rsid w:val="00280C5F"/>
    <w:rsid w:val="0029117D"/>
    <w:rsid w:val="00295E49"/>
    <w:rsid w:val="002C0708"/>
    <w:rsid w:val="002C64C8"/>
    <w:rsid w:val="002C73D7"/>
    <w:rsid w:val="002D74B2"/>
    <w:rsid w:val="002E26B7"/>
    <w:rsid w:val="002E2A99"/>
    <w:rsid w:val="002F17AC"/>
    <w:rsid w:val="002F1E86"/>
    <w:rsid w:val="002F2578"/>
    <w:rsid w:val="0030674F"/>
    <w:rsid w:val="003174F1"/>
    <w:rsid w:val="0031795B"/>
    <w:rsid w:val="00317D80"/>
    <w:rsid w:val="00322B43"/>
    <w:rsid w:val="003251CA"/>
    <w:rsid w:val="00327351"/>
    <w:rsid w:val="0035153A"/>
    <w:rsid w:val="003516D5"/>
    <w:rsid w:val="00352A58"/>
    <w:rsid w:val="00363CD9"/>
    <w:rsid w:val="00365CE2"/>
    <w:rsid w:val="00365F8B"/>
    <w:rsid w:val="00374B9C"/>
    <w:rsid w:val="003926C6"/>
    <w:rsid w:val="003A27C1"/>
    <w:rsid w:val="003A3213"/>
    <w:rsid w:val="003D73B7"/>
    <w:rsid w:val="003F0069"/>
    <w:rsid w:val="003F38F1"/>
    <w:rsid w:val="00405D3C"/>
    <w:rsid w:val="004206F6"/>
    <w:rsid w:val="00423C90"/>
    <w:rsid w:val="00424CF4"/>
    <w:rsid w:val="0043338C"/>
    <w:rsid w:val="004359D4"/>
    <w:rsid w:val="004514FD"/>
    <w:rsid w:val="00452DDA"/>
    <w:rsid w:val="004558A8"/>
    <w:rsid w:val="004610E3"/>
    <w:rsid w:val="00461425"/>
    <w:rsid w:val="00461C8C"/>
    <w:rsid w:val="00471025"/>
    <w:rsid w:val="00486C04"/>
    <w:rsid w:val="004A4B6D"/>
    <w:rsid w:val="004B58F6"/>
    <w:rsid w:val="004B7FAB"/>
    <w:rsid w:val="004C0CD6"/>
    <w:rsid w:val="004C467E"/>
    <w:rsid w:val="004C58F0"/>
    <w:rsid w:val="004D1C70"/>
    <w:rsid w:val="004F3DDC"/>
    <w:rsid w:val="004F659A"/>
    <w:rsid w:val="005223B2"/>
    <w:rsid w:val="00524684"/>
    <w:rsid w:val="005301E2"/>
    <w:rsid w:val="00531E3D"/>
    <w:rsid w:val="005337D2"/>
    <w:rsid w:val="00544799"/>
    <w:rsid w:val="0054520D"/>
    <w:rsid w:val="00545AFE"/>
    <w:rsid w:val="005468AE"/>
    <w:rsid w:val="005477F1"/>
    <w:rsid w:val="00556471"/>
    <w:rsid w:val="00564E77"/>
    <w:rsid w:val="00577973"/>
    <w:rsid w:val="00580C5A"/>
    <w:rsid w:val="00587E33"/>
    <w:rsid w:val="005A616C"/>
    <w:rsid w:val="005B3778"/>
    <w:rsid w:val="005D0DEA"/>
    <w:rsid w:val="005D363E"/>
    <w:rsid w:val="005D714F"/>
    <w:rsid w:val="00601D58"/>
    <w:rsid w:val="006032AE"/>
    <w:rsid w:val="0061304E"/>
    <w:rsid w:val="00627DF7"/>
    <w:rsid w:val="0063218F"/>
    <w:rsid w:val="00632815"/>
    <w:rsid w:val="0065460B"/>
    <w:rsid w:val="00656EE9"/>
    <w:rsid w:val="006572F7"/>
    <w:rsid w:val="006668A7"/>
    <w:rsid w:val="00677570"/>
    <w:rsid w:val="00685027"/>
    <w:rsid w:val="0068726D"/>
    <w:rsid w:val="0069682B"/>
    <w:rsid w:val="006A7F20"/>
    <w:rsid w:val="006B6B8A"/>
    <w:rsid w:val="006B7E12"/>
    <w:rsid w:val="006C4E29"/>
    <w:rsid w:val="006D29D7"/>
    <w:rsid w:val="006D2BE5"/>
    <w:rsid w:val="006D3AD8"/>
    <w:rsid w:val="006E3853"/>
    <w:rsid w:val="007008BE"/>
    <w:rsid w:val="00706BAC"/>
    <w:rsid w:val="007120E6"/>
    <w:rsid w:val="00722F93"/>
    <w:rsid w:val="00743A6D"/>
    <w:rsid w:val="00744810"/>
    <w:rsid w:val="00744CF7"/>
    <w:rsid w:val="00755089"/>
    <w:rsid w:val="0075653D"/>
    <w:rsid w:val="00771B83"/>
    <w:rsid w:val="0077429D"/>
    <w:rsid w:val="007751C3"/>
    <w:rsid w:val="007871F9"/>
    <w:rsid w:val="007913E2"/>
    <w:rsid w:val="007A22E9"/>
    <w:rsid w:val="007A44E4"/>
    <w:rsid w:val="007A67B7"/>
    <w:rsid w:val="007C0312"/>
    <w:rsid w:val="007C7A60"/>
    <w:rsid w:val="007C7D05"/>
    <w:rsid w:val="007E5748"/>
    <w:rsid w:val="007E727A"/>
    <w:rsid w:val="00800350"/>
    <w:rsid w:val="0080228D"/>
    <w:rsid w:val="0080562F"/>
    <w:rsid w:val="00811AE1"/>
    <w:rsid w:val="008168C6"/>
    <w:rsid w:val="0082013A"/>
    <w:rsid w:val="00820EC1"/>
    <w:rsid w:val="00824E57"/>
    <w:rsid w:val="00833F28"/>
    <w:rsid w:val="00860F14"/>
    <w:rsid w:val="00861B15"/>
    <w:rsid w:val="008967FA"/>
    <w:rsid w:val="008A57E6"/>
    <w:rsid w:val="008B2D0A"/>
    <w:rsid w:val="008C5D69"/>
    <w:rsid w:val="008D3684"/>
    <w:rsid w:val="008D6D9B"/>
    <w:rsid w:val="00912A35"/>
    <w:rsid w:val="0091501F"/>
    <w:rsid w:val="009220AD"/>
    <w:rsid w:val="00922FAC"/>
    <w:rsid w:val="00940503"/>
    <w:rsid w:val="00943BE6"/>
    <w:rsid w:val="00946836"/>
    <w:rsid w:val="0095110A"/>
    <w:rsid w:val="00954FB0"/>
    <w:rsid w:val="009639F7"/>
    <w:rsid w:val="00965B3B"/>
    <w:rsid w:val="00975A39"/>
    <w:rsid w:val="00977A16"/>
    <w:rsid w:val="00980932"/>
    <w:rsid w:val="0099033E"/>
    <w:rsid w:val="009A046E"/>
    <w:rsid w:val="009A0666"/>
    <w:rsid w:val="009A593D"/>
    <w:rsid w:val="009A677B"/>
    <w:rsid w:val="009C102E"/>
    <w:rsid w:val="009C4041"/>
    <w:rsid w:val="009D087B"/>
    <w:rsid w:val="009D698B"/>
    <w:rsid w:val="009D6E0D"/>
    <w:rsid w:val="009E6A61"/>
    <w:rsid w:val="009E6C91"/>
    <w:rsid w:val="009E76C3"/>
    <w:rsid w:val="009E7B38"/>
    <w:rsid w:val="009F0A79"/>
    <w:rsid w:val="009F1516"/>
    <w:rsid w:val="009F66F8"/>
    <w:rsid w:val="00A01859"/>
    <w:rsid w:val="00A13CF5"/>
    <w:rsid w:val="00A143B8"/>
    <w:rsid w:val="00A15CCF"/>
    <w:rsid w:val="00A20FD7"/>
    <w:rsid w:val="00A37740"/>
    <w:rsid w:val="00A415A0"/>
    <w:rsid w:val="00A41A25"/>
    <w:rsid w:val="00A47676"/>
    <w:rsid w:val="00A60FD4"/>
    <w:rsid w:val="00A74F1F"/>
    <w:rsid w:val="00A77FF2"/>
    <w:rsid w:val="00A86982"/>
    <w:rsid w:val="00A922CD"/>
    <w:rsid w:val="00A97A78"/>
    <w:rsid w:val="00AB71D3"/>
    <w:rsid w:val="00AB785B"/>
    <w:rsid w:val="00AC56FF"/>
    <w:rsid w:val="00AD075E"/>
    <w:rsid w:val="00AD4C50"/>
    <w:rsid w:val="00AD5C41"/>
    <w:rsid w:val="00AE0A09"/>
    <w:rsid w:val="00AE4571"/>
    <w:rsid w:val="00AF61DD"/>
    <w:rsid w:val="00B03392"/>
    <w:rsid w:val="00B03CAF"/>
    <w:rsid w:val="00B058D3"/>
    <w:rsid w:val="00B06A78"/>
    <w:rsid w:val="00B07841"/>
    <w:rsid w:val="00B2437F"/>
    <w:rsid w:val="00B24636"/>
    <w:rsid w:val="00B24DC0"/>
    <w:rsid w:val="00B31F2F"/>
    <w:rsid w:val="00B332E8"/>
    <w:rsid w:val="00B33630"/>
    <w:rsid w:val="00B45A50"/>
    <w:rsid w:val="00B53D44"/>
    <w:rsid w:val="00B559CC"/>
    <w:rsid w:val="00B609AE"/>
    <w:rsid w:val="00B61197"/>
    <w:rsid w:val="00B62AB5"/>
    <w:rsid w:val="00B8457C"/>
    <w:rsid w:val="00B872B8"/>
    <w:rsid w:val="00B94A3C"/>
    <w:rsid w:val="00BA3EDD"/>
    <w:rsid w:val="00BA6B43"/>
    <w:rsid w:val="00BA773D"/>
    <w:rsid w:val="00BC3856"/>
    <w:rsid w:val="00BD115C"/>
    <w:rsid w:val="00BD21B3"/>
    <w:rsid w:val="00BD2D48"/>
    <w:rsid w:val="00BE107F"/>
    <w:rsid w:val="00BE2496"/>
    <w:rsid w:val="00C00148"/>
    <w:rsid w:val="00C02426"/>
    <w:rsid w:val="00C026A1"/>
    <w:rsid w:val="00C02CF2"/>
    <w:rsid w:val="00C069F3"/>
    <w:rsid w:val="00C11FE1"/>
    <w:rsid w:val="00C13EF7"/>
    <w:rsid w:val="00C1472C"/>
    <w:rsid w:val="00C26DBB"/>
    <w:rsid w:val="00C309E0"/>
    <w:rsid w:val="00C37A9B"/>
    <w:rsid w:val="00C411ED"/>
    <w:rsid w:val="00C4179D"/>
    <w:rsid w:val="00C45B03"/>
    <w:rsid w:val="00C47CC0"/>
    <w:rsid w:val="00C5335C"/>
    <w:rsid w:val="00C57092"/>
    <w:rsid w:val="00C61622"/>
    <w:rsid w:val="00C81CF1"/>
    <w:rsid w:val="00C82AB4"/>
    <w:rsid w:val="00CB775D"/>
    <w:rsid w:val="00CC0AE6"/>
    <w:rsid w:val="00CC4BE2"/>
    <w:rsid w:val="00CD35D8"/>
    <w:rsid w:val="00CD4C2F"/>
    <w:rsid w:val="00CD65AE"/>
    <w:rsid w:val="00CE4218"/>
    <w:rsid w:val="00CF22D9"/>
    <w:rsid w:val="00D20251"/>
    <w:rsid w:val="00D23B96"/>
    <w:rsid w:val="00D3304E"/>
    <w:rsid w:val="00D4188D"/>
    <w:rsid w:val="00D45511"/>
    <w:rsid w:val="00D47C84"/>
    <w:rsid w:val="00D527AC"/>
    <w:rsid w:val="00D56D03"/>
    <w:rsid w:val="00D61090"/>
    <w:rsid w:val="00D63817"/>
    <w:rsid w:val="00D82359"/>
    <w:rsid w:val="00D862DF"/>
    <w:rsid w:val="00DB2B29"/>
    <w:rsid w:val="00DB2CC2"/>
    <w:rsid w:val="00DB31CF"/>
    <w:rsid w:val="00DC1DDD"/>
    <w:rsid w:val="00DD04A2"/>
    <w:rsid w:val="00DD1B64"/>
    <w:rsid w:val="00DF1B74"/>
    <w:rsid w:val="00E1299A"/>
    <w:rsid w:val="00E22FE4"/>
    <w:rsid w:val="00E242BE"/>
    <w:rsid w:val="00E30E58"/>
    <w:rsid w:val="00E31B35"/>
    <w:rsid w:val="00E32A1F"/>
    <w:rsid w:val="00E46152"/>
    <w:rsid w:val="00E46883"/>
    <w:rsid w:val="00E529EA"/>
    <w:rsid w:val="00E97975"/>
    <w:rsid w:val="00EA4A66"/>
    <w:rsid w:val="00EC2726"/>
    <w:rsid w:val="00EE4113"/>
    <w:rsid w:val="00EE5EA3"/>
    <w:rsid w:val="00EF590E"/>
    <w:rsid w:val="00EF7339"/>
    <w:rsid w:val="00F049BD"/>
    <w:rsid w:val="00F060EC"/>
    <w:rsid w:val="00F1210C"/>
    <w:rsid w:val="00F14E5F"/>
    <w:rsid w:val="00F23DFA"/>
    <w:rsid w:val="00F307DD"/>
    <w:rsid w:val="00F30B20"/>
    <w:rsid w:val="00F313FF"/>
    <w:rsid w:val="00F5537B"/>
    <w:rsid w:val="00F75644"/>
    <w:rsid w:val="00F7621C"/>
    <w:rsid w:val="00F768E3"/>
    <w:rsid w:val="00FA3B5C"/>
    <w:rsid w:val="00FA59AD"/>
    <w:rsid w:val="00FB5DA2"/>
    <w:rsid w:val="00FB7DF1"/>
    <w:rsid w:val="00FD1B12"/>
    <w:rsid w:val="00FD2D80"/>
    <w:rsid w:val="00FD5B2B"/>
    <w:rsid w:val="00FF1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2EBE1B"/>
  <w15:docId w15:val="{C19766F8-A705-4E14-9E2E-DE2E9FDE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809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980932"/>
    <w:pPr>
      <w:spacing w:before="100" w:beforeAutospacing="1" w:after="100" w:afterAutospacing="1"/>
    </w:pPr>
    <w:rPr>
      <w:lang w:val="en-US"/>
    </w:rPr>
  </w:style>
  <w:style w:type="paragraph" w:customStyle="1" w:styleId="Standard">
    <w:name w:val="Standard"/>
    <w:uiPriority w:val="99"/>
    <w:rsid w:val="00980932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character" w:styleId="Hyperlink">
    <w:name w:val="Hyperlink"/>
    <w:rsid w:val="0027390D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26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26C6"/>
    <w:rPr>
      <w:rFonts w:ascii="Segoe UI" w:eastAsia="Times New Roman" w:hAnsi="Segoe UI" w:cs="Segoe UI"/>
      <w:sz w:val="18"/>
      <w:szCs w:val="18"/>
      <w:lang w:val="ro-RO"/>
    </w:rPr>
  </w:style>
  <w:style w:type="paragraph" w:styleId="Header">
    <w:name w:val="header"/>
    <w:basedOn w:val="Normal"/>
    <w:link w:val="Head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Footer">
    <w:name w:val="footer"/>
    <w:basedOn w:val="Normal"/>
    <w:link w:val="FooterChar"/>
    <w:uiPriority w:val="99"/>
    <w:unhideWhenUsed/>
    <w:rsid w:val="009F66F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F66F8"/>
    <w:rPr>
      <w:rFonts w:ascii="Times New Roman" w:eastAsia="Times New Roman" w:hAnsi="Times New Roman" w:cs="Times New Roman"/>
      <w:sz w:val="24"/>
      <w:szCs w:val="24"/>
      <w:lang w:val="ro-RO"/>
    </w:rPr>
  </w:style>
  <w:style w:type="paragraph" w:styleId="BodyText">
    <w:name w:val="Body Text"/>
    <w:basedOn w:val="Normal"/>
    <w:link w:val="BodyTextChar"/>
    <w:rsid w:val="0082013A"/>
    <w:rPr>
      <w:b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rsid w:val="0082013A"/>
    <w:rPr>
      <w:rFonts w:ascii="Times New Roman" w:eastAsia="Times New Roman" w:hAnsi="Times New Roman" w:cs="Times New Roman"/>
      <w:b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893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imariasantandrei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.santandrei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940696-ADBE-449E-B54B-3675F894CD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3184</TotalTime>
  <Pages>2</Pages>
  <Words>1005</Words>
  <Characters>5729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Mariana Lovey</cp:lastModifiedBy>
  <cp:revision>224</cp:revision>
  <cp:lastPrinted>2021-03-25T12:23:00Z</cp:lastPrinted>
  <dcterms:created xsi:type="dcterms:W3CDTF">2017-05-03T06:22:00Z</dcterms:created>
  <dcterms:modified xsi:type="dcterms:W3CDTF">2022-05-30T11:04:00Z</dcterms:modified>
</cp:coreProperties>
</file>