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78490" w14:textId="77777777"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14:paraId="51D56BBE" w14:textId="32AA18B7" w:rsidR="00322B43" w:rsidRDefault="00254DD3" w:rsidP="000C6479">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sidR="000857CE">
        <w:rPr>
          <w:rFonts w:ascii="Arial" w:hAnsi="Arial" w:cs="Arial"/>
          <w:sz w:val="22"/>
          <w:szCs w:val="22"/>
        </w:rPr>
        <w:t>5</w:t>
      </w:r>
      <w:r w:rsidR="00710D48">
        <w:rPr>
          <w:rFonts w:ascii="Arial" w:hAnsi="Arial" w:cs="Arial"/>
          <w:sz w:val="22"/>
          <w:szCs w:val="22"/>
        </w:rPr>
        <w:t>825</w:t>
      </w:r>
      <w:r w:rsidR="00D47C84">
        <w:rPr>
          <w:rFonts w:ascii="Arial" w:hAnsi="Arial" w:cs="Arial"/>
          <w:sz w:val="22"/>
          <w:szCs w:val="22"/>
        </w:rPr>
        <w:t xml:space="preserve"> </w:t>
      </w:r>
      <w:r w:rsidRPr="009D6E0D">
        <w:rPr>
          <w:rFonts w:ascii="Arial" w:hAnsi="Arial" w:cs="Arial"/>
          <w:sz w:val="22"/>
          <w:szCs w:val="22"/>
        </w:rPr>
        <w:t xml:space="preserve">din </w:t>
      </w:r>
      <w:r w:rsidR="00710D48">
        <w:rPr>
          <w:rFonts w:ascii="Arial" w:hAnsi="Arial" w:cs="Arial"/>
          <w:sz w:val="22"/>
          <w:szCs w:val="22"/>
        </w:rPr>
        <w:t>1</w:t>
      </w:r>
      <w:r w:rsidR="00CC5119">
        <w:rPr>
          <w:rFonts w:ascii="Arial" w:hAnsi="Arial" w:cs="Arial"/>
          <w:sz w:val="22"/>
          <w:szCs w:val="22"/>
        </w:rPr>
        <w:t>0</w:t>
      </w:r>
      <w:r w:rsidR="00710D48">
        <w:rPr>
          <w:rFonts w:ascii="Arial" w:hAnsi="Arial" w:cs="Arial"/>
          <w:sz w:val="22"/>
          <w:szCs w:val="22"/>
        </w:rPr>
        <w:t>.05</w:t>
      </w:r>
      <w:r w:rsidR="009A046E" w:rsidRPr="009D6E0D">
        <w:rPr>
          <w:rFonts w:ascii="Arial" w:hAnsi="Arial" w:cs="Arial"/>
          <w:sz w:val="22"/>
          <w:szCs w:val="22"/>
        </w:rPr>
        <w:t>.</w:t>
      </w:r>
      <w:r w:rsidR="00D527AC" w:rsidRPr="009D6E0D">
        <w:rPr>
          <w:rFonts w:ascii="Arial" w:hAnsi="Arial" w:cs="Arial"/>
          <w:sz w:val="22"/>
          <w:szCs w:val="22"/>
        </w:rPr>
        <w:t>202</w:t>
      </w:r>
      <w:r w:rsidR="003A3213" w:rsidRPr="009D6E0D">
        <w:rPr>
          <w:rFonts w:ascii="Arial" w:hAnsi="Arial" w:cs="Arial"/>
          <w:sz w:val="22"/>
          <w:szCs w:val="22"/>
        </w:rPr>
        <w:t>2</w:t>
      </w:r>
    </w:p>
    <w:p w14:paraId="0393334A" w14:textId="77777777" w:rsidR="000C6479" w:rsidRDefault="000C6479" w:rsidP="000C6479">
      <w:pPr>
        <w:autoSpaceDE w:val="0"/>
        <w:autoSpaceDN w:val="0"/>
        <w:adjustRightInd w:val="0"/>
        <w:rPr>
          <w:rFonts w:ascii="Arial" w:hAnsi="Arial" w:cs="Arial"/>
          <w:sz w:val="22"/>
          <w:szCs w:val="22"/>
        </w:rPr>
      </w:pPr>
    </w:p>
    <w:p w14:paraId="0453B852" w14:textId="77777777" w:rsidR="000C6479" w:rsidRDefault="000C6479" w:rsidP="000C6479">
      <w:pPr>
        <w:autoSpaceDE w:val="0"/>
        <w:autoSpaceDN w:val="0"/>
        <w:adjustRightInd w:val="0"/>
        <w:rPr>
          <w:highlight w:val="yellow"/>
        </w:rPr>
      </w:pPr>
    </w:p>
    <w:p w14:paraId="1AD2D0C6" w14:textId="77777777" w:rsidR="000C6479" w:rsidRPr="00755089" w:rsidRDefault="000C6479" w:rsidP="000C6479">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14:paraId="3FAE0AF3" w14:textId="77777777" w:rsidR="00431189" w:rsidRDefault="00431189" w:rsidP="00431189">
      <w:pPr>
        <w:autoSpaceDE w:val="0"/>
        <w:autoSpaceDN w:val="0"/>
        <w:adjustRightInd w:val="0"/>
        <w:spacing w:line="276" w:lineRule="auto"/>
        <w:jc w:val="center"/>
        <w:rPr>
          <w:rFonts w:ascii="Arial" w:hAnsi="Arial" w:cs="Arial"/>
          <w:b/>
          <w:sz w:val="22"/>
          <w:szCs w:val="22"/>
          <w:u w:val="single"/>
        </w:rPr>
      </w:pPr>
      <w:r w:rsidRPr="001047B2">
        <w:rPr>
          <w:rFonts w:ascii="Arial" w:hAnsi="Arial" w:cs="Arial"/>
          <w:sz w:val="22"/>
          <w:szCs w:val="22"/>
          <w:u w:val="single"/>
        </w:rPr>
        <w:t>Plan Urbanistic Zonal</w:t>
      </w:r>
      <w:r w:rsidRPr="001047B2">
        <w:rPr>
          <w:rFonts w:ascii="Arial" w:hAnsi="Arial" w:cs="Arial"/>
          <w:b/>
          <w:sz w:val="22"/>
          <w:szCs w:val="22"/>
          <w:u w:val="single"/>
        </w:rPr>
        <w:t xml:space="preserve"> </w:t>
      </w:r>
      <w:bookmarkStart w:id="0" w:name="_Hlk95693818"/>
      <w:r w:rsidRPr="001047B2">
        <w:rPr>
          <w:rFonts w:ascii="Arial" w:hAnsi="Arial" w:cs="Arial"/>
          <w:b/>
          <w:sz w:val="22"/>
          <w:szCs w:val="22"/>
          <w:u w:val="single"/>
        </w:rPr>
        <w:t>”</w:t>
      </w:r>
      <w:r>
        <w:rPr>
          <w:rFonts w:ascii="Arial" w:hAnsi="Arial" w:cs="Arial"/>
          <w:b/>
          <w:sz w:val="22"/>
          <w:szCs w:val="22"/>
          <w:u w:val="single"/>
        </w:rPr>
        <w:t xml:space="preserve"> Lotizare</w:t>
      </w:r>
      <w:r w:rsidRPr="001047B2">
        <w:rPr>
          <w:rFonts w:ascii="Arial" w:hAnsi="Arial" w:cs="Arial"/>
          <w:b/>
          <w:sz w:val="22"/>
          <w:szCs w:val="22"/>
          <w:u w:val="single"/>
        </w:rPr>
        <w:t xml:space="preserve"> </w:t>
      </w:r>
      <w:r>
        <w:rPr>
          <w:rFonts w:ascii="Arial" w:hAnsi="Arial" w:cs="Arial"/>
          <w:b/>
          <w:sz w:val="22"/>
          <w:szCs w:val="22"/>
          <w:u w:val="single"/>
        </w:rPr>
        <w:t xml:space="preserve">teren </w:t>
      </w:r>
      <w:r w:rsidRPr="001047B2">
        <w:rPr>
          <w:rFonts w:ascii="Arial" w:hAnsi="Arial" w:cs="Arial"/>
          <w:b/>
          <w:sz w:val="22"/>
          <w:szCs w:val="22"/>
          <w:u w:val="single"/>
        </w:rPr>
        <w:t xml:space="preserve">pentru locuințe cu funcțiuni complementare, </w:t>
      </w:r>
    </w:p>
    <w:p w14:paraId="12E6E5E6" w14:textId="77777777" w:rsidR="00431189" w:rsidRPr="001047B2" w:rsidRDefault="00431189" w:rsidP="00431189">
      <w:pPr>
        <w:autoSpaceDE w:val="0"/>
        <w:autoSpaceDN w:val="0"/>
        <w:adjustRightInd w:val="0"/>
        <w:spacing w:line="276" w:lineRule="auto"/>
        <w:jc w:val="center"/>
        <w:rPr>
          <w:rFonts w:ascii="Arial" w:hAnsi="Arial" w:cs="Arial"/>
          <w:b/>
          <w:sz w:val="22"/>
          <w:szCs w:val="22"/>
          <w:u w:val="single"/>
        </w:rPr>
      </w:pPr>
      <w:r w:rsidRPr="001047B2">
        <w:rPr>
          <w:rFonts w:ascii="Arial" w:hAnsi="Arial" w:cs="Arial"/>
          <w:b/>
          <w:sz w:val="22"/>
          <w:szCs w:val="22"/>
          <w:u w:val="single"/>
        </w:rPr>
        <w:t>localitatea Sântandrei, nr.cad.</w:t>
      </w:r>
      <w:r>
        <w:rPr>
          <w:rFonts w:ascii="Arial" w:hAnsi="Arial" w:cs="Arial"/>
          <w:b/>
          <w:sz w:val="22"/>
          <w:szCs w:val="22"/>
          <w:u w:val="single"/>
        </w:rPr>
        <w:t xml:space="preserve">7072, 8216,8217, </w:t>
      </w:r>
      <w:r w:rsidRPr="001047B2">
        <w:rPr>
          <w:rFonts w:ascii="Arial" w:hAnsi="Arial" w:cs="Arial"/>
          <w:b/>
          <w:sz w:val="22"/>
          <w:szCs w:val="22"/>
          <w:u w:val="single"/>
        </w:rPr>
        <w:t>comuna Sântandrei, județul Bihor”</w:t>
      </w:r>
    </w:p>
    <w:bookmarkEnd w:id="0"/>
    <w:p w14:paraId="3F0E55F6" w14:textId="77777777" w:rsidR="00431189" w:rsidRDefault="00431189" w:rsidP="00431189">
      <w:pPr>
        <w:autoSpaceDE w:val="0"/>
        <w:autoSpaceDN w:val="0"/>
        <w:adjustRightInd w:val="0"/>
        <w:spacing w:line="276" w:lineRule="auto"/>
        <w:rPr>
          <w:rFonts w:ascii="Arial" w:hAnsi="Arial" w:cs="Arial"/>
          <w:b/>
          <w:sz w:val="22"/>
          <w:szCs w:val="22"/>
          <w:u w:val="single"/>
        </w:rPr>
      </w:pPr>
    </w:p>
    <w:p w14:paraId="5E763698" w14:textId="77777777" w:rsidR="000857CE" w:rsidRDefault="000857CE" w:rsidP="000857CE">
      <w:pPr>
        <w:autoSpaceDE w:val="0"/>
        <w:autoSpaceDN w:val="0"/>
        <w:adjustRightInd w:val="0"/>
        <w:spacing w:line="276" w:lineRule="auto"/>
        <w:rPr>
          <w:rFonts w:ascii="Arial" w:hAnsi="Arial" w:cs="Arial"/>
          <w:b/>
          <w:sz w:val="22"/>
          <w:szCs w:val="22"/>
          <w:u w:val="single"/>
        </w:rPr>
      </w:pPr>
    </w:p>
    <w:p w14:paraId="78194307" w14:textId="77777777" w:rsidR="000857CE" w:rsidRPr="001047B2" w:rsidRDefault="000857CE" w:rsidP="000857CE">
      <w:pPr>
        <w:autoSpaceDE w:val="0"/>
        <w:autoSpaceDN w:val="0"/>
        <w:adjustRightInd w:val="0"/>
        <w:spacing w:line="276" w:lineRule="auto"/>
        <w:rPr>
          <w:rFonts w:ascii="Arial" w:hAnsi="Arial" w:cs="Arial"/>
          <w:b/>
          <w:sz w:val="22"/>
          <w:szCs w:val="22"/>
          <w:u w:val="single"/>
        </w:rPr>
      </w:pPr>
    </w:p>
    <w:p w14:paraId="3D9D7842" w14:textId="77777777" w:rsidR="00431189" w:rsidRDefault="00431189" w:rsidP="00431189">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bookmarkStart w:id="1" w:name="_Hlk95693837"/>
      <w:r>
        <w:rPr>
          <w:rFonts w:ascii="Arial" w:hAnsi="Arial" w:cs="Arial"/>
          <w:b/>
          <w:sz w:val="22"/>
          <w:szCs w:val="22"/>
        </w:rPr>
        <w:t xml:space="preserve">SIMSTA SRL – </w:t>
      </w:r>
      <w:bookmarkEnd w:id="1"/>
      <w:r>
        <w:rPr>
          <w:rFonts w:ascii="Arial" w:hAnsi="Arial" w:cs="Arial"/>
          <w:b/>
          <w:sz w:val="22"/>
          <w:szCs w:val="22"/>
        </w:rPr>
        <w:t>șef pr.arh.diplomat Dolog Valentin, proiectant arh.Simuleac Lucian</w:t>
      </w:r>
    </w:p>
    <w:p w14:paraId="16854CBB" w14:textId="32ABBDE7" w:rsidR="00431189" w:rsidRPr="00E9560B" w:rsidRDefault="000C6479" w:rsidP="00431189">
      <w:pPr>
        <w:autoSpaceDE w:val="0"/>
        <w:autoSpaceDN w:val="0"/>
        <w:adjustRightInd w:val="0"/>
        <w:spacing w:after="80"/>
        <w:ind w:left="993" w:hanging="993"/>
        <w:jc w:val="both"/>
        <w:rPr>
          <w:rFonts w:ascii="Arial" w:hAnsi="Arial" w:cs="Arial"/>
          <w:sz w:val="22"/>
          <w:szCs w:val="22"/>
        </w:rPr>
      </w:pPr>
      <w:r w:rsidRPr="00755089">
        <w:rPr>
          <w:rFonts w:ascii="Arial" w:hAnsi="Arial" w:cs="Arial"/>
          <w:sz w:val="22"/>
          <w:szCs w:val="22"/>
        </w:rPr>
        <w:t>Inițiator</w:t>
      </w:r>
      <w:r w:rsidR="00431189">
        <w:rPr>
          <w:rFonts w:ascii="Arial" w:hAnsi="Arial" w:cs="Arial"/>
          <w:sz w:val="22"/>
          <w:szCs w:val="22"/>
        </w:rPr>
        <w:t>i</w:t>
      </w:r>
      <w:r w:rsidRPr="00755089">
        <w:rPr>
          <w:rFonts w:ascii="Arial" w:hAnsi="Arial" w:cs="Arial"/>
          <w:sz w:val="22"/>
          <w:szCs w:val="22"/>
        </w:rPr>
        <w:t>:</w:t>
      </w:r>
      <w:r w:rsidRPr="00755089">
        <w:rPr>
          <w:rFonts w:ascii="Arial" w:hAnsi="Arial" w:cs="Arial"/>
          <w:b/>
          <w:sz w:val="22"/>
          <w:szCs w:val="22"/>
        </w:rPr>
        <w:t xml:space="preserve"> </w:t>
      </w:r>
      <w:bookmarkStart w:id="2" w:name="_Hlk95693851"/>
      <w:r w:rsidR="00431189">
        <w:rPr>
          <w:rFonts w:ascii="Arial" w:hAnsi="Arial" w:cs="Arial"/>
          <w:b/>
          <w:sz w:val="22"/>
          <w:szCs w:val="22"/>
        </w:rPr>
        <w:t>DEMCON DESIGN SRL, Sabău Angela, Morozova Valentina, Moneci Cornelia, Bucurean      Ana, Demeter Călin, De</w:t>
      </w:r>
      <w:r w:rsidR="008C1FF6">
        <w:rPr>
          <w:rFonts w:ascii="Arial" w:hAnsi="Arial" w:cs="Arial"/>
          <w:b/>
          <w:sz w:val="22"/>
          <w:szCs w:val="22"/>
        </w:rPr>
        <w:t>meter David și Demeter Patricia</w:t>
      </w:r>
    </w:p>
    <w:bookmarkEnd w:id="2"/>
    <w:p w14:paraId="0B64E058" w14:textId="7BBB0FFA" w:rsidR="00B53D44" w:rsidRPr="00B53D44" w:rsidRDefault="00B53D44" w:rsidP="00431189">
      <w:pPr>
        <w:autoSpaceDE w:val="0"/>
        <w:autoSpaceDN w:val="0"/>
        <w:adjustRightInd w:val="0"/>
        <w:spacing w:after="80"/>
        <w:ind w:left="851" w:hanging="851"/>
        <w:jc w:val="both"/>
        <w:rPr>
          <w:rFonts w:ascii="Arial" w:hAnsi="Arial" w:cs="Arial"/>
          <w:b/>
          <w:sz w:val="12"/>
          <w:szCs w:val="12"/>
        </w:rPr>
      </w:pPr>
    </w:p>
    <w:p w14:paraId="7E2D327F" w14:textId="77777777" w:rsidR="00431189" w:rsidRPr="00760B58" w:rsidRDefault="00431189" w:rsidP="00431189">
      <w:pPr>
        <w:autoSpaceDE w:val="0"/>
        <w:autoSpaceDN w:val="0"/>
        <w:adjustRightInd w:val="0"/>
        <w:spacing w:after="80" w:line="276" w:lineRule="auto"/>
        <w:ind w:firstLine="357"/>
        <w:jc w:val="both"/>
        <w:rPr>
          <w:rFonts w:ascii="Arial" w:hAnsi="Arial" w:cs="Arial"/>
          <w:sz w:val="22"/>
          <w:szCs w:val="22"/>
        </w:rPr>
      </w:pPr>
      <w:bookmarkStart w:id="3" w:name="_Hlk95693911"/>
      <w:r w:rsidRPr="00A810BC">
        <w:rPr>
          <w:rFonts w:ascii="Arial" w:hAnsi="Arial" w:cs="Arial"/>
          <w:b/>
          <w:bCs/>
          <w:sz w:val="22"/>
          <w:szCs w:val="22"/>
        </w:rPr>
        <w:t>Terenul propus</w:t>
      </w:r>
      <w:r w:rsidRPr="00904810">
        <w:rPr>
          <w:rFonts w:ascii="Arial" w:hAnsi="Arial" w:cs="Arial"/>
          <w:sz w:val="22"/>
          <w:szCs w:val="22"/>
        </w:rPr>
        <w:t xml:space="preserve"> pentru reglementare, </w:t>
      </w:r>
      <w:r w:rsidRPr="00A810BC">
        <w:rPr>
          <w:rFonts w:ascii="Arial" w:hAnsi="Arial" w:cs="Arial"/>
          <w:b/>
          <w:bCs/>
          <w:sz w:val="22"/>
          <w:szCs w:val="22"/>
        </w:rPr>
        <w:t xml:space="preserve">este situat în </w:t>
      </w:r>
      <w:r w:rsidRPr="004B0D85">
        <w:rPr>
          <w:rFonts w:ascii="Arial" w:hAnsi="Arial" w:cs="Arial"/>
          <w:b/>
          <w:bCs/>
          <w:sz w:val="22"/>
          <w:szCs w:val="22"/>
        </w:rPr>
        <w:t>intravilan</w:t>
      </w:r>
      <w:r w:rsidRPr="004B0D85">
        <w:rPr>
          <w:rFonts w:ascii="Arial" w:hAnsi="Arial" w:cs="Arial"/>
          <w:sz w:val="22"/>
          <w:szCs w:val="22"/>
        </w:rPr>
        <w:t>,</w:t>
      </w:r>
      <w:r>
        <w:rPr>
          <w:rFonts w:ascii="Arial" w:hAnsi="Arial" w:cs="Arial"/>
          <w:sz w:val="22"/>
          <w:szCs w:val="22"/>
        </w:rPr>
        <w:t xml:space="preserve"> </w:t>
      </w:r>
      <w:r w:rsidRPr="00904810">
        <w:rPr>
          <w:rFonts w:ascii="Arial" w:hAnsi="Arial" w:cs="Arial"/>
          <w:sz w:val="22"/>
          <w:szCs w:val="22"/>
        </w:rPr>
        <w:t xml:space="preserve">partea estică a localității Sântandrei, </w:t>
      </w:r>
      <w:r>
        <w:rPr>
          <w:rFonts w:ascii="Arial" w:hAnsi="Arial" w:cs="Arial"/>
          <w:sz w:val="22"/>
          <w:szCs w:val="22"/>
        </w:rPr>
        <w:t>fiind</w:t>
      </w:r>
      <w:r w:rsidRPr="00904810">
        <w:rPr>
          <w:rFonts w:ascii="Arial" w:hAnsi="Arial" w:cs="Arial"/>
          <w:sz w:val="22"/>
          <w:szCs w:val="22"/>
        </w:rPr>
        <w:t xml:space="preserve"> mărginit la nord de </w:t>
      </w:r>
      <w:r>
        <w:rPr>
          <w:rFonts w:ascii="Arial" w:hAnsi="Arial" w:cs="Arial"/>
          <w:sz w:val="22"/>
          <w:szCs w:val="22"/>
        </w:rPr>
        <w:t>un teren arabil în intravilan identificat cu nr.cad.1454, la vest de terenul aferent canalului Peța identificat cu nr.cad.10475, la est de str.Rozmarinului, la sud de parcele aferente străzii Plaiului.Accesul se face din strada Rozmarinului.</w:t>
      </w:r>
    </w:p>
    <w:p w14:paraId="26F73A49" w14:textId="77777777" w:rsidR="00431189" w:rsidRPr="00DA3091" w:rsidRDefault="00431189" w:rsidP="00431189">
      <w:pPr>
        <w:autoSpaceDE w:val="0"/>
        <w:autoSpaceDN w:val="0"/>
        <w:adjustRightInd w:val="0"/>
        <w:spacing w:after="80" w:line="276" w:lineRule="auto"/>
        <w:ind w:firstLine="357"/>
        <w:jc w:val="both"/>
        <w:rPr>
          <w:rFonts w:ascii="Arial" w:hAnsi="Arial" w:cs="Arial"/>
          <w:b/>
          <w:sz w:val="22"/>
          <w:szCs w:val="22"/>
        </w:rPr>
      </w:pPr>
      <w:r w:rsidRPr="00760B58">
        <w:rPr>
          <w:rFonts w:ascii="Arial" w:hAnsi="Arial" w:cs="Arial"/>
          <w:sz w:val="22"/>
          <w:szCs w:val="22"/>
        </w:rPr>
        <w:t xml:space="preserve">Imobilul studiat este </w:t>
      </w:r>
      <w:r>
        <w:rPr>
          <w:rFonts w:ascii="Arial" w:hAnsi="Arial" w:cs="Arial"/>
          <w:sz w:val="22"/>
          <w:szCs w:val="22"/>
        </w:rPr>
        <w:t xml:space="preserve">compus din trei terenuri  </w:t>
      </w:r>
      <w:r w:rsidRPr="00D130E7">
        <w:rPr>
          <w:rFonts w:ascii="Arial" w:hAnsi="Arial" w:cs="Arial"/>
          <w:b/>
          <w:sz w:val="22"/>
          <w:szCs w:val="22"/>
        </w:rPr>
        <w:t>identificat</w:t>
      </w:r>
      <w:r>
        <w:rPr>
          <w:rFonts w:ascii="Arial" w:hAnsi="Arial" w:cs="Arial"/>
          <w:b/>
          <w:sz w:val="22"/>
          <w:szCs w:val="22"/>
        </w:rPr>
        <w:t>e</w:t>
      </w:r>
      <w:r w:rsidRPr="00D130E7">
        <w:rPr>
          <w:rFonts w:ascii="Arial" w:hAnsi="Arial" w:cs="Arial"/>
          <w:b/>
          <w:sz w:val="22"/>
          <w:szCs w:val="22"/>
        </w:rPr>
        <w:t xml:space="preserve"> cu nr</w:t>
      </w:r>
      <w:r w:rsidRPr="00760B58">
        <w:rPr>
          <w:rFonts w:ascii="Arial" w:hAnsi="Arial" w:cs="Arial"/>
          <w:b/>
          <w:sz w:val="22"/>
          <w:szCs w:val="22"/>
        </w:rPr>
        <w:t>.cad.</w:t>
      </w:r>
      <w:r>
        <w:rPr>
          <w:rFonts w:ascii="Arial" w:hAnsi="Arial" w:cs="Arial"/>
          <w:b/>
          <w:sz w:val="22"/>
          <w:szCs w:val="22"/>
        </w:rPr>
        <w:t xml:space="preserve">7072 / </w:t>
      </w:r>
      <w:r w:rsidRPr="00FE31A6">
        <w:rPr>
          <w:rFonts w:ascii="Arial" w:hAnsi="Arial" w:cs="Arial"/>
          <w:sz w:val="22"/>
          <w:szCs w:val="22"/>
        </w:rPr>
        <w:t>CF nr.7072</w:t>
      </w:r>
      <w:r>
        <w:rPr>
          <w:rFonts w:ascii="Arial" w:hAnsi="Arial" w:cs="Arial"/>
          <w:sz w:val="22"/>
          <w:szCs w:val="22"/>
        </w:rPr>
        <w:t xml:space="preserve"> cu suprafața de 5800 mp</w:t>
      </w:r>
      <w:r>
        <w:rPr>
          <w:rFonts w:ascii="Arial" w:hAnsi="Arial" w:cs="Arial"/>
          <w:b/>
          <w:sz w:val="22"/>
          <w:szCs w:val="22"/>
        </w:rPr>
        <w:t>,</w:t>
      </w:r>
      <w:r w:rsidRPr="008138D0">
        <w:rPr>
          <w:rFonts w:ascii="Arial" w:hAnsi="Arial" w:cs="Arial"/>
          <w:bCs/>
          <w:sz w:val="22"/>
          <w:szCs w:val="22"/>
        </w:rPr>
        <w:t xml:space="preserve"> </w:t>
      </w:r>
      <w:r w:rsidRPr="00D130E7">
        <w:rPr>
          <w:rFonts w:ascii="Arial" w:hAnsi="Arial" w:cs="Arial"/>
          <w:b/>
          <w:sz w:val="22"/>
          <w:szCs w:val="22"/>
        </w:rPr>
        <w:t>nr</w:t>
      </w:r>
      <w:r w:rsidRPr="00760B58">
        <w:rPr>
          <w:rFonts w:ascii="Arial" w:hAnsi="Arial" w:cs="Arial"/>
          <w:b/>
          <w:sz w:val="22"/>
          <w:szCs w:val="22"/>
        </w:rPr>
        <w:t>.cad.</w:t>
      </w:r>
      <w:r>
        <w:rPr>
          <w:rFonts w:ascii="Arial" w:hAnsi="Arial" w:cs="Arial"/>
          <w:b/>
          <w:sz w:val="22"/>
          <w:szCs w:val="22"/>
        </w:rPr>
        <w:t xml:space="preserve">8216 / </w:t>
      </w:r>
      <w:r w:rsidRPr="00A73730">
        <w:rPr>
          <w:rFonts w:ascii="Arial" w:hAnsi="Arial" w:cs="Arial"/>
          <w:sz w:val="22"/>
          <w:szCs w:val="22"/>
        </w:rPr>
        <w:t>CF nr</w:t>
      </w:r>
      <w:r>
        <w:rPr>
          <w:rFonts w:ascii="Arial" w:hAnsi="Arial" w:cs="Arial"/>
          <w:b/>
          <w:sz w:val="22"/>
          <w:szCs w:val="22"/>
        </w:rPr>
        <w:t>.</w:t>
      </w:r>
      <w:r>
        <w:rPr>
          <w:rFonts w:ascii="Arial" w:hAnsi="Arial" w:cs="Arial"/>
          <w:sz w:val="22"/>
          <w:szCs w:val="22"/>
        </w:rPr>
        <w:t xml:space="preserve">8216 cu suprafața de 6075 mp, </w:t>
      </w:r>
      <w:r w:rsidRPr="008138D0">
        <w:rPr>
          <w:rFonts w:ascii="Arial" w:hAnsi="Arial" w:cs="Arial"/>
          <w:bCs/>
          <w:sz w:val="22"/>
          <w:szCs w:val="22"/>
        </w:rPr>
        <w:t xml:space="preserve"> </w:t>
      </w:r>
      <w:r w:rsidRPr="00D130E7">
        <w:rPr>
          <w:rFonts w:ascii="Arial" w:hAnsi="Arial" w:cs="Arial"/>
          <w:b/>
          <w:sz w:val="22"/>
          <w:szCs w:val="22"/>
        </w:rPr>
        <w:t>nr</w:t>
      </w:r>
      <w:r w:rsidRPr="00760B58">
        <w:rPr>
          <w:rFonts w:ascii="Arial" w:hAnsi="Arial" w:cs="Arial"/>
          <w:b/>
          <w:sz w:val="22"/>
          <w:szCs w:val="22"/>
        </w:rPr>
        <w:t>.cad.</w:t>
      </w:r>
      <w:r>
        <w:rPr>
          <w:rFonts w:ascii="Arial" w:hAnsi="Arial" w:cs="Arial"/>
          <w:b/>
          <w:sz w:val="22"/>
          <w:szCs w:val="22"/>
        </w:rPr>
        <w:t xml:space="preserve">8217 / </w:t>
      </w:r>
      <w:r w:rsidRPr="00FE31A6">
        <w:rPr>
          <w:rFonts w:ascii="Arial" w:hAnsi="Arial" w:cs="Arial"/>
          <w:sz w:val="22"/>
          <w:szCs w:val="22"/>
        </w:rPr>
        <w:t>CF nr.</w:t>
      </w:r>
      <w:r>
        <w:rPr>
          <w:rFonts w:ascii="Arial" w:hAnsi="Arial" w:cs="Arial"/>
          <w:sz w:val="22"/>
          <w:szCs w:val="22"/>
        </w:rPr>
        <w:t>8217 cu suprafața de 2025 mp,</w:t>
      </w:r>
      <w:r w:rsidRPr="00C1078B">
        <w:rPr>
          <w:rFonts w:ascii="Arial" w:hAnsi="Arial" w:cs="Arial"/>
          <w:b/>
          <w:bCs/>
          <w:sz w:val="22"/>
          <w:szCs w:val="22"/>
        </w:rPr>
        <w:t xml:space="preserve"> </w:t>
      </w:r>
      <w:r>
        <w:rPr>
          <w:rFonts w:ascii="Arial" w:hAnsi="Arial" w:cs="Arial"/>
          <w:b/>
          <w:bCs/>
          <w:sz w:val="22"/>
          <w:szCs w:val="22"/>
        </w:rPr>
        <w:t>având</w:t>
      </w:r>
      <w:r w:rsidRPr="00C1078B">
        <w:rPr>
          <w:rFonts w:ascii="Arial" w:hAnsi="Arial" w:cs="Arial"/>
          <w:b/>
          <w:bCs/>
          <w:sz w:val="22"/>
          <w:szCs w:val="22"/>
        </w:rPr>
        <w:t xml:space="preserve"> </w:t>
      </w:r>
      <w:r>
        <w:rPr>
          <w:rFonts w:ascii="Arial" w:hAnsi="Arial" w:cs="Arial"/>
          <w:b/>
          <w:bCs/>
          <w:sz w:val="22"/>
          <w:szCs w:val="22"/>
        </w:rPr>
        <w:t>suprafața totală de 13900</w:t>
      </w:r>
      <w:r w:rsidRPr="00C1078B">
        <w:rPr>
          <w:rFonts w:ascii="Arial" w:hAnsi="Arial" w:cs="Arial"/>
          <w:b/>
          <w:bCs/>
          <w:sz w:val="22"/>
          <w:szCs w:val="22"/>
        </w:rPr>
        <w:t xml:space="preserve"> mp</w:t>
      </w:r>
      <w:r>
        <w:rPr>
          <w:rFonts w:ascii="Arial" w:hAnsi="Arial" w:cs="Arial"/>
          <w:b/>
          <w:bCs/>
          <w:sz w:val="22"/>
          <w:szCs w:val="22"/>
        </w:rPr>
        <w:t>.</w:t>
      </w:r>
      <w:r w:rsidRPr="00760B58">
        <w:rPr>
          <w:rFonts w:ascii="Arial" w:hAnsi="Arial" w:cs="Arial"/>
          <w:sz w:val="22"/>
          <w:szCs w:val="22"/>
        </w:rPr>
        <w:t xml:space="preserve"> </w:t>
      </w:r>
    </w:p>
    <w:p w14:paraId="5F21FEC0" w14:textId="64A96586" w:rsidR="008C1FF6" w:rsidRPr="006F2EC6" w:rsidRDefault="00431189" w:rsidP="008C1FF6">
      <w:pPr>
        <w:pStyle w:val="NormalWeb"/>
        <w:spacing w:before="0" w:beforeAutospacing="0" w:after="80" w:afterAutospacing="0"/>
        <w:ind w:firstLine="360"/>
        <w:jc w:val="both"/>
        <w:rPr>
          <w:rFonts w:ascii="Arial" w:hAnsi="Arial" w:cs="Arial"/>
          <w:sz w:val="22"/>
          <w:szCs w:val="22"/>
        </w:rPr>
      </w:pPr>
      <w:r w:rsidRPr="00DA3091">
        <w:rPr>
          <w:rFonts w:ascii="Arial" w:hAnsi="Arial" w:cs="Arial"/>
          <w:sz w:val="22"/>
          <w:szCs w:val="22"/>
        </w:rPr>
        <w:t>Conform PUG 2006, terenu</w:t>
      </w:r>
      <w:r>
        <w:rPr>
          <w:rFonts w:ascii="Arial" w:hAnsi="Arial" w:cs="Arial"/>
          <w:sz w:val="22"/>
          <w:szCs w:val="22"/>
        </w:rPr>
        <w:t>l</w:t>
      </w:r>
      <w:r w:rsidRPr="00DA3091">
        <w:rPr>
          <w:rFonts w:ascii="Arial" w:hAnsi="Arial" w:cs="Arial"/>
          <w:sz w:val="22"/>
          <w:szCs w:val="22"/>
        </w:rPr>
        <w:t xml:space="preserve"> analiza</w:t>
      </w:r>
      <w:r>
        <w:rPr>
          <w:rFonts w:ascii="Arial" w:hAnsi="Arial" w:cs="Arial"/>
          <w:sz w:val="22"/>
          <w:szCs w:val="22"/>
        </w:rPr>
        <w:t>t</w:t>
      </w:r>
      <w:r w:rsidRPr="00A810BC">
        <w:rPr>
          <w:rFonts w:ascii="Arial" w:hAnsi="Arial" w:cs="Arial"/>
          <w:b/>
          <w:sz w:val="22"/>
          <w:szCs w:val="22"/>
        </w:rPr>
        <w:t xml:space="preserve"> </w:t>
      </w:r>
      <w:r w:rsidRPr="003E0066">
        <w:rPr>
          <w:rFonts w:ascii="Arial" w:hAnsi="Arial" w:cs="Arial"/>
          <w:sz w:val="22"/>
          <w:szCs w:val="22"/>
        </w:rPr>
        <w:t>se află în</w:t>
      </w:r>
      <w:r>
        <w:rPr>
          <w:rFonts w:ascii="Arial" w:hAnsi="Arial" w:cs="Arial"/>
          <w:b/>
          <w:sz w:val="22"/>
          <w:szCs w:val="22"/>
        </w:rPr>
        <w:t xml:space="preserve"> </w:t>
      </w:r>
      <w:r w:rsidRPr="00DA791B">
        <w:rPr>
          <w:rFonts w:ascii="Arial" w:hAnsi="Arial" w:cs="Arial"/>
          <w:sz w:val="22"/>
          <w:szCs w:val="22"/>
        </w:rPr>
        <w:t xml:space="preserve">UTR </w:t>
      </w:r>
      <w:r>
        <w:rPr>
          <w:rFonts w:ascii="Arial" w:hAnsi="Arial" w:cs="Arial"/>
          <w:sz w:val="22"/>
          <w:szCs w:val="22"/>
        </w:rPr>
        <w:t>4</w:t>
      </w:r>
      <w:r w:rsidRPr="00DA791B">
        <w:rPr>
          <w:rFonts w:ascii="Arial" w:hAnsi="Arial" w:cs="Arial"/>
          <w:sz w:val="22"/>
          <w:szCs w:val="22"/>
        </w:rPr>
        <w:t xml:space="preserve">, </w:t>
      </w:r>
      <w:r w:rsidRPr="00A810BC">
        <w:rPr>
          <w:rFonts w:ascii="Arial" w:hAnsi="Arial" w:cs="Arial"/>
          <w:sz w:val="22"/>
          <w:szCs w:val="22"/>
        </w:rPr>
        <w:t>zonă</w:t>
      </w:r>
      <w:r>
        <w:rPr>
          <w:rFonts w:ascii="Arial" w:hAnsi="Arial" w:cs="Arial"/>
          <w:sz w:val="22"/>
          <w:szCs w:val="22"/>
        </w:rPr>
        <w:t xml:space="preserve"> de locuințe cu funcțiuni complementare </w:t>
      </w:r>
      <w:bookmarkEnd w:id="3"/>
      <w:r w:rsidR="008C1FF6" w:rsidRPr="006F2EC6">
        <w:rPr>
          <w:rFonts w:ascii="Arial" w:hAnsi="Arial" w:cs="Arial"/>
          <w:sz w:val="22"/>
          <w:szCs w:val="22"/>
        </w:rPr>
        <w:t xml:space="preserve">Prin P.U.Z. se propun </w:t>
      </w:r>
      <w:r w:rsidR="008C1FF6" w:rsidRPr="00D0564E">
        <w:rPr>
          <w:rFonts w:ascii="Arial" w:hAnsi="Arial" w:cs="Arial"/>
          <w:b/>
          <w:sz w:val="22"/>
          <w:szCs w:val="22"/>
        </w:rPr>
        <w:t>20 loturi</w:t>
      </w:r>
      <w:r w:rsidR="008C1FF6" w:rsidRPr="00D0564E">
        <w:rPr>
          <w:rFonts w:ascii="Arial" w:hAnsi="Arial" w:cs="Arial"/>
          <w:sz w:val="22"/>
          <w:szCs w:val="22"/>
        </w:rPr>
        <w:t xml:space="preserve">  </w:t>
      </w:r>
      <w:r w:rsidR="00D0564E" w:rsidRPr="00D0564E">
        <w:rPr>
          <w:rFonts w:ascii="Arial" w:hAnsi="Arial" w:cs="Arial"/>
          <w:sz w:val="22"/>
          <w:szCs w:val="22"/>
        </w:rPr>
        <w:t>dispuse de o parte și alta a aunui drum nou creat</w:t>
      </w:r>
      <w:r w:rsidR="00D0564E">
        <w:rPr>
          <w:rFonts w:ascii="Arial" w:hAnsi="Arial" w:cs="Arial"/>
          <w:sz w:val="22"/>
          <w:szCs w:val="22"/>
        </w:rPr>
        <w:t xml:space="preserve">, din care </w:t>
      </w:r>
      <w:r w:rsidR="00D0564E" w:rsidRPr="00407DED">
        <w:rPr>
          <w:rFonts w:ascii="Arial" w:hAnsi="Arial" w:cs="Arial"/>
          <w:b/>
          <w:sz w:val="22"/>
          <w:szCs w:val="22"/>
        </w:rPr>
        <w:t>18 loturi</w:t>
      </w:r>
      <w:r w:rsidR="00D0564E">
        <w:rPr>
          <w:rFonts w:ascii="Arial" w:hAnsi="Arial" w:cs="Arial"/>
          <w:sz w:val="22"/>
          <w:szCs w:val="22"/>
        </w:rPr>
        <w:t xml:space="preserve"> </w:t>
      </w:r>
      <w:r w:rsidR="00D0564E" w:rsidRPr="00407DED">
        <w:rPr>
          <w:rFonts w:ascii="Arial" w:hAnsi="Arial" w:cs="Arial"/>
          <w:b/>
          <w:sz w:val="22"/>
          <w:szCs w:val="22"/>
        </w:rPr>
        <w:t>pentru construire locuințe,</w:t>
      </w:r>
      <w:r w:rsidR="00D0564E">
        <w:rPr>
          <w:rFonts w:ascii="Arial" w:hAnsi="Arial" w:cs="Arial"/>
          <w:sz w:val="22"/>
          <w:szCs w:val="22"/>
        </w:rPr>
        <w:t xml:space="preserve">  </w:t>
      </w:r>
      <w:r w:rsidR="00D0564E" w:rsidRPr="00407DED">
        <w:rPr>
          <w:rFonts w:ascii="Arial" w:hAnsi="Arial" w:cs="Arial"/>
          <w:b/>
          <w:sz w:val="22"/>
          <w:szCs w:val="22"/>
        </w:rPr>
        <w:t xml:space="preserve">2 loturi pentru </w:t>
      </w:r>
      <w:r w:rsidR="00407DED" w:rsidRPr="00407DED">
        <w:rPr>
          <w:rFonts w:ascii="Arial" w:hAnsi="Arial" w:cs="Arial"/>
          <w:b/>
          <w:sz w:val="22"/>
          <w:szCs w:val="22"/>
        </w:rPr>
        <w:t xml:space="preserve">obiective de </w:t>
      </w:r>
      <w:r w:rsidR="00D0564E" w:rsidRPr="00407DED">
        <w:rPr>
          <w:rFonts w:ascii="Arial" w:hAnsi="Arial" w:cs="Arial"/>
          <w:b/>
          <w:sz w:val="22"/>
          <w:szCs w:val="22"/>
        </w:rPr>
        <w:t>utilitate publică / spații verzi</w:t>
      </w:r>
      <w:r w:rsidR="00407DED" w:rsidRPr="00407DED">
        <w:rPr>
          <w:rFonts w:ascii="Arial" w:hAnsi="Arial" w:cs="Arial"/>
          <w:b/>
          <w:sz w:val="22"/>
          <w:szCs w:val="22"/>
        </w:rPr>
        <w:t xml:space="preserve"> </w:t>
      </w:r>
      <w:r w:rsidR="008C1FF6">
        <w:rPr>
          <w:rFonts w:ascii="Arial" w:hAnsi="Arial" w:cs="Arial"/>
          <w:sz w:val="22"/>
          <w:szCs w:val="22"/>
        </w:rPr>
        <w:t>–</w:t>
      </w:r>
      <w:r w:rsidR="008C1FF6" w:rsidRPr="006F2EC6">
        <w:rPr>
          <w:rFonts w:ascii="Arial" w:hAnsi="Arial" w:cs="Arial"/>
          <w:sz w:val="22"/>
          <w:szCs w:val="22"/>
        </w:rPr>
        <w:t xml:space="preserve"> </w:t>
      </w:r>
      <w:r w:rsidR="008C1FF6">
        <w:rPr>
          <w:rFonts w:ascii="Arial" w:hAnsi="Arial" w:cs="Arial"/>
          <w:sz w:val="22"/>
          <w:szCs w:val="22"/>
        </w:rPr>
        <w:t xml:space="preserve">cu suprafața </w:t>
      </w:r>
      <w:r w:rsidR="00407DED">
        <w:rPr>
          <w:rFonts w:ascii="Arial" w:hAnsi="Arial" w:cs="Arial"/>
          <w:sz w:val="22"/>
          <w:szCs w:val="22"/>
        </w:rPr>
        <w:t xml:space="preserve">totală </w:t>
      </w:r>
      <w:r w:rsidR="008C1FF6">
        <w:rPr>
          <w:rFonts w:ascii="Arial" w:hAnsi="Arial" w:cs="Arial"/>
          <w:sz w:val="22"/>
          <w:szCs w:val="22"/>
        </w:rPr>
        <w:t xml:space="preserve">de </w:t>
      </w:r>
      <w:r w:rsidR="008C1FF6" w:rsidRPr="006F2EC6">
        <w:rPr>
          <w:rFonts w:ascii="Arial" w:hAnsi="Arial" w:cs="Arial"/>
          <w:sz w:val="22"/>
          <w:szCs w:val="22"/>
        </w:rPr>
        <w:t xml:space="preserve">5% din </w:t>
      </w:r>
      <w:r w:rsidR="00407DED">
        <w:rPr>
          <w:rFonts w:ascii="Arial" w:hAnsi="Arial" w:cs="Arial"/>
          <w:sz w:val="22"/>
          <w:szCs w:val="22"/>
        </w:rPr>
        <w:t xml:space="preserve">suprafața </w:t>
      </w:r>
      <w:r w:rsidR="008C1FF6">
        <w:rPr>
          <w:rFonts w:ascii="Arial" w:hAnsi="Arial" w:cs="Arial"/>
          <w:sz w:val="22"/>
          <w:szCs w:val="22"/>
        </w:rPr>
        <w:t>total</w:t>
      </w:r>
      <w:r w:rsidR="00407DED">
        <w:rPr>
          <w:rFonts w:ascii="Arial" w:hAnsi="Arial" w:cs="Arial"/>
          <w:sz w:val="22"/>
          <w:szCs w:val="22"/>
        </w:rPr>
        <w:t xml:space="preserve">ă </w:t>
      </w:r>
      <w:r w:rsidR="008C1FF6">
        <w:rPr>
          <w:rFonts w:ascii="Arial" w:hAnsi="Arial" w:cs="Arial"/>
          <w:sz w:val="22"/>
          <w:szCs w:val="22"/>
        </w:rPr>
        <w:t xml:space="preserve"> </w:t>
      </w:r>
      <w:r w:rsidR="00407DED">
        <w:rPr>
          <w:rFonts w:ascii="Arial" w:hAnsi="Arial" w:cs="Arial"/>
          <w:sz w:val="22"/>
          <w:szCs w:val="22"/>
        </w:rPr>
        <w:t xml:space="preserve">a </w:t>
      </w:r>
      <w:r w:rsidR="008C1FF6" w:rsidRPr="006F2EC6">
        <w:rPr>
          <w:rFonts w:ascii="Arial" w:hAnsi="Arial" w:cs="Arial"/>
          <w:sz w:val="22"/>
          <w:szCs w:val="22"/>
        </w:rPr>
        <w:t>teren</w:t>
      </w:r>
      <w:r w:rsidR="00407DED">
        <w:rPr>
          <w:rFonts w:ascii="Arial" w:hAnsi="Arial" w:cs="Arial"/>
          <w:sz w:val="22"/>
          <w:szCs w:val="22"/>
        </w:rPr>
        <w:t>ului</w:t>
      </w:r>
      <w:r w:rsidR="008C1FF6">
        <w:rPr>
          <w:rFonts w:ascii="Arial" w:hAnsi="Arial" w:cs="Arial"/>
          <w:sz w:val="22"/>
          <w:szCs w:val="22"/>
        </w:rPr>
        <w:t>.</w:t>
      </w:r>
    </w:p>
    <w:p w14:paraId="3636F52D" w14:textId="77777777" w:rsidR="008C1FF6" w:rsidRPr="00C61622" w:rsidRDefault="008C1FF6" w:rsidP="008C1FF6">
      <w:pPr>
        <w:pStyle w:val="NormalWeb"/>
        <w:spacing w:before="0" w:beforeAutospacing="0" w:after="80" w:afterAutospacing="0"/>
        <w:ind w:firstLine="360"/>
        <w:jc w:val="both"/>
        <w:rPr>
          <w:rFonts w:ascii="Arial" w:hAnsi="Arial" w:cs="Arial"/>
          <w:sz w:val="22"/>
          <w:szCs w:val="22"/>
        </w:rPr>
      </w:pPr>
      <w:r w:rsidRPr="00C61622">
        <w:rPr>
          <w:rFonts w:ascii="Arial" w:hAnsi="Arial" w:cs="Arial"/>
          <w:sz w:val="22"/>
          <w:szCs w:val="22"/>
        </w:rPr>
        <w:t xml:space="preserve">Reglementările propuse și prezentate în planșa </w:t>
      </w:r>
      <w:r>
        <w:rPr>
          <w:rFonts w:ascii="Arial" w:hAnsi="Arial" w:cs="Arial"/>
          <w:sz w:val="22"/>
          <w:szCs w:val="22"/>
        </w:rPr>
        <w:t>3</w:t>
      </w:r>
      <w:r w:rsidRPr="00C61622">
        <w:rPr>
          <w:rFonts w:ascii="Arial" w:hAnsi="Arial" w:cs="Arial"/>
          <w:sz w:val="22"/>
          <w:szCs w:val="22"/>
        </w:rPr>
        <w:t xml:space="preserve">/U sunt:  </w:t>
      </w:r>
    </w:p>
    <w:p w14:paraId="756888A0" w14:textId="0DBB0EB2" w:rsidR="008C1FF6" w:rsidRPr="00312C8B" w:rsidRDefault="008C1FF6" w:rsidP="008C1FF6">
      <w:pPr>
        <w:pStyle w:val="Standard"/>
        <w:tabs>
          <w:tab w:val="left" w:pos="3261"/>
        </w:tabs>
        <w:ind w:left="3180" w:hanging="3180"/>
        <w:jc w:val="both"/>
        <w:rPr>
          <w:rFonts w:ascii="Arial" w:hAnsi="Arial" w:cs="Arial"/>
          <w:sz w:val="22"/>
          <w:szCs w:val="22"/>
        </w:rPr>
      </w:pPr>
      <w:r w:rsidRPr="00312C8B">
        <w:rPr>
          <w:rFonts w:ascii="Arial" w:hAnsi="Arial" w:cs="Arial"/>
          <w:sz w:val="22"/>
          <w:szCs w:val="22"/>
        </w:rPr>
        <w:t xml:space="preserve">Funcțiunea  locuire   </w:t>
      </w:r>
      <w:r>
        <w:rPr>
          <w:rFonts w:ascii="Arial" w:hAnsi="Arial" w:cs="Arial"/>
          <w:sz w:val="22"/>
          <w:szCs w:val="22"/>
        </w:rPr>
        <w:t xml:space="preserve">               </w:t>
      </w:r>
      <w:r w:rsidRPr="00312C8B">
        <w:rPr>
          <w:rFonts w:ascii="Arial" w:hAnsi="Arial" w:cs="Arial"/>
          <w:sz w:val="22"/>
          <w:szCs w:val="22"/>
        </w:rPr>
        <w:t xml:space="preserve">locuințe individuale izolate sau cuplate </w:t>
      </w:r>
      <w:r>
        <w:rPr>
          <w:rFonts w:ascii="Arial" w:hAnsi="Arial" w:cs="Arial"/>
          <w:sz w:val="22"/>
          <w:szCs w:val="22"/>
        </w:rPr>
        <w:t>funcțiuni complementare și locuințe</w:t>
      </w:r>
      <w:r w:rsidR="00407DED">
        <w:rPr>
          <w:rFonts w:ascii="Arial" w:hAnsi="Arial" w:cs="Arial"/>
          <w:sz w:val="22"/>
          <w:szCs w:val="22"/>
        </w:rPr>
        <w:t xml:space="preserve"> semicolective și</w:t>
      </w:r>
      <w:r>
        <w:rPr>
          <w:rFonts w:ascii="Arial" w:hAnsi="Arial" w:cs="Arial"/>
          <w:sz w:val="22"/>
          <w:szCs w:val="22"/>
        </w:rPr>
        <w:t xml:space="preserve"> </w:t>
      </w:r>
      <w:r w:rsidR="00407DED">
        <w:rPr>
          <w:rFonts w:ascii="Arial" w:hAnsi="Arial" w:cs="Arial"/>
          <w:sz w:val="22"/>
          <w:szCs w:val="22"/>
        </w:rPr>
        <w:t>collective.</w:t>
      </w:r>
    </w:p>
    <w:p w14:paraId="464E54B1" w14:textId="28FB7F1F" w:rsidR="008C1FF6" w:rsidRDefault="008C1FF6" w:rsidP="008C1FF6">
      <w:pPr>
        <w:pStyle w:val="Standard"/>
        <w:jc w:val="both"/>
        <w:rPr>
          <w:rFonts w:ascii="Arial" w:hAnsi="Arial" w:cs="Arial"/>
          <w:b/>
          <w:sz w:val="22"/>
          <w:szCs w:val="22"/>
          <w:u w:val="single"/>
        </w:rPr>
      </w:pPr>
      <w:r w:rsidRPr="002B0725">
        <w:rPr>
          <w:rFonts w:ascii="Arial" w:hAnsi="Arial" w:cs="Arial"/>
          <w:b/>
          <w:sz w:val="22"/>
          <w:szCs w:val="22"/>
          <w:u w:val="single"/>
        </w:rPr>
        <w:t>1.</w:t>
      </w:r>
      <w:r w:rsidR="008672F2">
        <w:rPr>
          <w:rFonts w:ascii="Arial" w:hAnsi="Arial" w:cs="Arial"/>
          <w:b/>
          <w:sz w:val="22"/>
          <w:szCs w:val="22"/>
          <w:u w:val="single"/>
        </w:rPr>
        <w:t>Funcțiune locuire</w:t>
      </w:r>
      <w:r>
        <w:rPr>
          <w:rFonts w:ascii="Arial" w:hAnsi="Arial" w:cs="Arial"/>
          <w:b/>
          <w:sz w:val="22"/>
          <w:szCs w:val="22"/>
          <w:u w:val="single"/>
        </w:rPr>
        <w:t xml:space="preserve"> L1  - loturile </w:t>
      </w:r>
      <w:r w:rsidR="00407DED">
        <w:rPr>
          <w:rFonts w:ascii="Arial" w:hAnsi="Arial" w:cs="Arial"/>
          <w:b/>
          <w:sz w:val="22"/>
          <w:szCs w:val="22"/>
          <w:u w:val="single"/>
        </w:rPr>
        <w:t xml:space="preserve">1÷9 și 13÷20 </w:t>
      </w:r>
      <w:r w:rsidR="00407DED" w:rsidRPr="00407DED">
        <w:rPr>
          <w:rFonts w:ascii="Arial" w:hAnsi="Arial" w:cs="Arial"/>
          <w:sz w:val="22"/>
          <w:szCs w:val="22"/>
          <w:u w:val="single"/>
        </w:rPr>
        <w:t>(16 loturi)</w:t>
      </w:r>
    </w:p>
    <w:p w14:paraId="3D7D342B" w14:textId="613F48F8" w:rsidR="00075596" w:rsidRPr="005834B4" w:rsidRDefault="008672F2" w:rsidP="005834B4">
      <w:pPr>
        <w:pStyle w:val="Standard"/>
        <w:jc w:val="both"/>
        <w:rPr>
          <w:rFonts w:ascii="Arial" w:hAnsi="Arial" w:cs="Arial"/>
          <w:b/>
          <w:i/>
          <w:sz w:val="22"/>
          <w:szCs w:val="22"/>
          <w:u w:val="single"/>
        </w:rPr>
      </w:pPr>
      <w:r>
        <w:rPr>
          <w:rFonts w:ascii="Arial" w:hAnsi="Arial" w:cs="Arial"/>
          <w:sz w:val="22"/>
          <w:szCs w:val="22"/>
        </w:rPr>
        <w:t>Tip</w:t>
      </w:r>
      <w:r w:rsidR="008C1FF6" w:rsidRPr="00312C8B">
        <w:rPr>
          <w:rFonts w:ascii="Arial" w:hAnsi="Arial" w:cs="Arial"/>
          <w:sz w:val="22"/>
          <w:szCs w:val="22"/>
        </w:rPr>
        <w:t xml:space="preserve"> locuire   </w:t>
      </w:r>
      <w:r w:rsidR="008C1FF6" w:rsidRPr="00312C8B">
        <w:rPr>
          <w:rFonts w:ascii="Arial" w:hAnsi="Arial" w:cs="Arial"/>
          <w:b/>
          <w:sz w:val="22"/>
          <w:szCs w:val="22"/>
        </w:rPr>
        <w:t>:</w:t>
      </w:r>
      <w:r w:rsidR="008C1FF6" w:rsidRPr="005834B4">
        <w:rPr>
          <w:rFonts w:ascii="Arial" w:hAnsi="Arial" w:cs="Arial"/>
          <w:i/>
          <w:sz w:val="22"/>
          <w:szCs w:val="22"/>
          <w:u w:val="single"/>
        </w:rPr>
        <w:t>locuințe individuale izolate sau cuplate</w:t>
      </w:r>
      <w:r w:rsidR="005834B4">
        <w:rPr>
          <w:rFonts w:ascii="Arial" w:hAnsi="Arial" w:cs="Arial"/>
          <w:i/>
          <w:sz w:val="22"/>
          <w:szCs w:val="22"/>
          <w:u w:val="single"/>
        </w:rPr>
        <w:t>,</w:t>
      </w:r>
      <w:r w:rsidR="008C1FF6" w:rsidRPr="005834B4">
        <w:rPr>
          <w:rFonts w:ascii="Arial" w:hAnsi="Arial" w:cs="Arial"/>
          <w:i/>
          <w:sz w:val="22"/>
          <w:szCs w:val="22"/>
          <w:u w:val="single"/>
        </w:rPr>
        <w:t xml:space="preserve"> </w:t>
      </w:r>
      <w:r w:rsidR="00075596" w:rsidRPr="005834B4">
        <w:rPr>
          <w:rFonts w:ascii="Arial" w:hAnsi="Arial" w:cs="Arial"/>
          <w:i/>
          <w:sz w:val="22"/>
          <w:szCs w:val="22"/>
          <w:u w:val="single"/>
        </w:rPr>
        <w:t>posibil cu funcțiuni complementare</w:t>
      </w:r>
      <w:r w:rsidR="00075596" w:rsidRPr="005834B4">
        <w:rPr>
          <w:rFonts w:ascii="Arial" w:hAnsi="Arial" w:cs="Arial"/>
          <w:i/>
          <w:sz w:val="22"/>
          <w:szCs w:val="22"/>
        </w:rPr>
        <w:t xml:space="preserve"> </w:t>
      </w:r>
      <w:r w:rsidR="00075596" w:rsidRPr="005834B4">
        <w:rPr>
          <w:rFonts w:ascii="Arial" w:hAnsi="Arial" w:cs="Arial"/>
          <w:i/>
          <w:sz w:val="22"/>
          <w:szCs w:val="22"/>
          <w:u w:val="single"/>
        </w:rPr>
        <w:t xml:space="preserve">și respectiv locuințe semicolective cu maxim 2 apartamente pentru terenuri cu suprafața mai mare de 700mp, </w:t>
      </w:r>
      <w:r w:rsidR="00075596" w:rsidRPr="005834B4">
        <w:rPr>
          <w:rFonts w:ascii="Arial" w:hAnsi="Arial" w:cs="Arial"/>
          <w:i/>
          <w:sz w:val="22"/>
          <w:szCs w:val="22"/>
        </w:rPr>
        <w:t>(fără dezmembrarea ulterioară a parcelei);</w:t>
      </w:r>
    </w:p>
    <w:p w14:paraId="03C82C3B" w14:textId="144457EE" w:rsidR="008C1FF6" w:rsidRPr="00312C8B" w:rsidRDefault="008C1FF6" w:rsidP="008C1FF6">
      <w:pPr>
        <w:pStyle w:val="Standard"/>
        <w:jc w:val="both"/>
        <w:rPr>
          <w:rFonts w:ascii="Arial" w:hAnsi="Arial" w:cs="Arial"/>
          <w:sz w:val="22"/>
          <w:szCs w:val="22"/>
        </w:rPr>
      </w:pPr>
      <w:r w:rsidRPr="00312C8B">
        <w:rPr>
          <w:rFonts w:ascii="Arial" w:hAnsi="Arial" w:cs="Arial"/>
          <w:sz w:val="22"/>
          <w:szCs w:val="22"/>
        </w:rPr>
        <w:t>Mărime parcele                           : 5</w:t>
      </w:r>
      <w:r w:rsidR="005834B4">
        <w:rPr>
          <w:rFonts w:ascii="Arial" w:hAnsi="Arial" w:cs="Arial"/>
          <w:sz w:val="22"/>
          <w:szCs w:val="22"/>
        </w:rPr>
        <w:t>00</w:t>
      </w:r>
      <w:r>
        <w:rPr>
          <w:rFonts w:ascii="Arial" w:hAnsi="Arial" w:cs="Arial"/>
          <w:sz w:val="22"/>
          <w:szCs w:val="22"/>
        </w:rPr>
        <w:t xml:space="preserve"> </w:t>
      </w:r>
      <w:r w:rsidRPr="00312C8B">
        <w:rPr>
          <w:rFonts w:ascii="Arial" w:hAnsi="Arial" w:cs="Arial"/>
          <w:sz w:val="22"/>
          <w:szCs w:val="22"/>
        </w:rPr>
        <w:t xml:space="preserve">÷ </w:t>
      </w:r>
      <w:r w:rsidR="005834B4">
        <w:rPr>
          <w:rFonts w:ascii="Arial" w:hAnsi="Arial" w:cs="Arial"/>
          <w:sz w:val="22"/>
          <w:szCs w:val="22"/>
        </w:rPr>
        <w:t>764</w:t>
      </w:r>
      <w:r w:rsidRPr="00312C8B">
        <w:rPr>
          <w:rFonts w:ascii="Arial" w:hAnsi="Arial" w:cs="Arial"/>
          <w:sz w:val="22"/>
          <w:szCs w:val="22"/>
        </w:rPr>
        <w:t xml:space="preserve"> mp</w:t>
      </w:r>
    </w:p>
    <w:p w14:paraId="31559453" w14:textId="33982477" w:rsidR="008C1FF6" w:rsidRDefault="008C1FF6" w:rsidP="008C1FF6">
      <w:pPr>
        <w:pStyle w:val="Standard"/>
        <w:jc w:val="both"/>
        <w:rPr>
          <w:rFonts w:ascii="Arial" w:hAnsi="Arial" w:cs="Arial"/>
          <w:sz w:val="22"/>
          <w:szCs w:val="22"/>
        </w:rPr>
      </w:pPr>
      <w:r w:rsidRPr="00312C8B">
        <w:rPr>
          <w:rFonts w:ascii="Arial" w:hAnsi="Arial" w:cs="Arial"/>
          <w:sz w:val="22"/>
          <w:szCs w:val="22"/>
        </w:rPr>
        <w:t>Front la stradă                             :1</w:t>
      </w:r>
      <w:r w:rsidR="005834B4">
        <w:rPr>
          <w:rFonts w:ascii="Arial" w:hAnsi="Arial" w:cs="Arial"/>
          <w:sz w:val="22"/>
          <w:szCs w:val="22"/>
        </w:rPr>
        <w:t xml:space="preserve">7,40 </w:t>
      </w:r>
      <w:r w:rsidR="005834B4" w:rsidRPr="00312C8B">
        <w:rPr>
          <w:rFonts w:ascii="Arial" w:hAnsi="Arial" w:cs="Arial"/>
          <w:sz w:val="22"/>
          <w:szCs w:val="22"/>
        </w:rPr>
        <w:t>÷</w:t>
      </w:r>
      <w:r w:rsidR="005834B4">
        <w:rPr>
          <w:rFonts w:ascii="Arial" w:hAnsi="Arial" w:cs="Arial"/>
          <w:sz w:val="22"/>
          <w:szCs w:val="22"/>
        </w:rPr>
        <w:t xml:space="preserve"> 22,95</w:t>
      </w:r>
      <w:r w:rsidRPr="00312C8B">
        <w:rPr>
          <w:rFonts w:ascii="Arial" w:hAnsi="Arial" w:cs="Arial"/>
          <w:sz w:val="22"/>
          <w:szCs w:val="22"/>
        </w:rPr>
        <w:t xml:space="preserve"> m   </w:t>
      </w:r>
    </w:p>
    <w:p w14:paraId="3B280A29" w14:textId="77777777" w:rsidR="008C1FF6" w:rsidRPr="00312C8B" w:rsidRDefault="008C1FF6" w:rsidP="008C1FF6">
      <w:pPr>
        <w:pStyle w:val="Standard"/>
        <w:jc w:val="both"/>
        <w:rPr>
          <w:rFonts w:ascii="Arial" w:hAnsi="Arial" w:cs="Arial"/>
          <w:sz w:val="22"/>
          <w:szCs w:val="22"/>
        </w:rPr>
      </w:pPr>
      <w:r w:rsidRPr="00312C8B">
        <w:rPr>
          <w:rFonts w:ascii="Arial" w:hAnsi="Arial" w:cs="Arial"/>
          <w:sz w:val="22"/>
          <w:szCs w:val="22"/>
        </w:rPr>
        <w:t xml:space="preserve">Regim maxim de înălțime            : S(D) +P+1E(M)  </w:t>
      </w:r>
    </w:p>
    <w:p w14:paraId="0A1AA592" w14:textId="77777777" w:rsidR="008C1FF6" w:rsidRPr="004E4CB8" w:rsidRDefault="008C1FF6" w:rsidP="008C1FF6">
      <w:pPr>
        <w:pStyle w:val="Standard"/>
        <w:jc w:val="both"/>
        <w:rPr>
          <w:rFonts w:ascii="Arial" w:hAnsi="Arial" w:cs="Arial"/>
          <w:b/>
          <w:sz w:val="22"/>
          <w:szCs w:val="22"/>
          <w:lang w:val="en-GB"/>
        </w:rPr>
      </w:pPr>
      <w:r w:rsidRPr="00312C8B">
        <w:rPr>
          <w:rFonts w:ascii="Arial" w:hAnsi="Arial" w:cs="Arial"/>
          <w:sz w:val="22"/>
          <w:szCs w:val="22"/>
        </w:rPr>
        <w:t xml:space="preserve">pentru Locuințe   </w:t>
      </w:r>
      <w:r w:rsidRPr="00312C8B">
        <w:rPr>
          <w:rFonts w:ascii="Arial" w:hAnsi="Arial" w:cs="Arial"/>
          <w:b/>
          <w:sz w:val="22"/>
          <w:szCs w:val="22"/>
        </w:rPr>
        <w:t xml:space="preserve">                         :P.O.T. max.35% ,    C.U.T. max.</w:t>
      </w:r>
      <w:r>
        <w:rPr>
          <w:rFonts w:ascii="Arial" w:hAnsi="Arial" w:cs="Arial"/>
          <w:b/>
          <w:sz w:val="22"/>
          <w:szCs w:val="22"/>
        </w:rPr>
        <w:t>0,9</w:t>
      </w:r>
    </w:p>
    <w:p w14:paraId="3B4E8597" w14:textId="77777777" w:rsidR="008C1FF6" w:rsidRPr="004E4CB8" w:rsidRDefault="008C1FF6" w:rsidP="008C1FF6">
      <w:pPr>
        <w:pStyle w:val="Standard"/>
        <w:jc w:val="both"/>
        <w:rPr>
          <w:rFonts w:ascii="Arial" w:hAnsi="Arial" w:cs="Arial"/>
          <w:b/>
          <w:sz w:val="22"/>
          <w:szCs w:val="22"/>
          <w:lang w:val="en-GB"/>
        </w:rPr>
      </w:pPr>
      <w:r w:rsidRPr="004E4CB8">
        <w:rPr>
          <w:rFonts w:ascii="Arial" w:hAnsi="Arial" w:cs="Arial"/>
          <w:sz w:val="22"/>
          <w:szCs w:val="22"/>
        </w:rPr>
        <w:t xml:space="preserve">pentru </w:t>
      </w:r>
      <w:r>
        <w:rPr>
          <w:rFonts w:ascii="Arial" w:hAnsi="Arial" w:cs="Arial"/>
          <w:sz w:val="22"/>
          <w:szCs w:val="22"/>
        </w:rPr>
        <w:t>L</w:t>
      </w:r>
      <w:r w:rsidRPr="004E4CB8">
        <w:rPr>
          <w:rFonts w:ascii="Arial" w:hAnsi="Arial" w:cs="Arial"/>
          <w:sz w:val="22"/>
          <w:szCs w:val="22"/>
        </w:rPr>
        <w:t>oc și funcț compl</w:t>
      </w:r>
      <w:r>
        <w:rPr>
          <w:rFonts w:ascii="Arial" w:hAnsi="Arial" w:cs="Arial"/>
          <w:sz w:val="22"/>
          <w:szCs w:val="22"/>
        </w:rPr>
        <w:t>em.</w:t>
      </w:r>
      <w:r w:rsidRPr="004E4CB8">
        <w:rPr>
          <w:rFonts w:ascii="Arial" w:hAnsi="Arial" w:cs="Arial"/>
          <w:sz w:val="22"/>
          <w:szCs w:val="22"/>
        </w:rPr>
        <w:t>.</w:t>
      </w:r>
      <w:r>
        <w:rPr>
          <w:rFonts w:ascii="Arial" w:hAnsi="Arial" w:cs="Arial"/>
          <w:sz w:val="22"/>
          <w:szCs w:val="22"/>
        </w:rPr>
        <w:t xml:space="preserve">       </w:t>
      </w:r>
      <w:r>
        <w:rPr>
          <w:rFonts w:ascii="Arial" w:hAnsi="Arial" w:cs="Arial"/>
          <w:b/>
          <w:sz w:val="22"/>
          <w:szCs w:val="22"/>
        </w:rPr>
        <w:t>P.O.T. max.40</w:t>
      </w:r>
      <w:r w:rsidRPr="00312C8B">
        <w:rPr>
          <w:rFonts w:ascii="Arial" w:hAnsi="Arial" w:cs="Arial"/>
          <w:b/>
          <w:sz w:val="22"/>
          <w:szCs w:val="22"/>
        </w:rPr>
        <w:t>% ,    C.U.T. max.</w:t>
      </w:r>
      <w:r>
        <w:rPr>
          <w:rFonts w:ascii="Arial" w:hAnsi="Arial" w:cs="Arial"/>
          <w:b/>
          <w:sz w:val="22"/>
          <w:szCs w:val="22"/>
        </w:rPr>
        <w:t>1</w:t>
      </w:r>
    </w:p>
    <w:p w14:paraId="4E67CA7F" w14:textId="15FBF385" w:rsidR="008C1FF6" w:rsidRPr="00312C8B" w:rsidRDefault="008C1FF6" w:rsidP="008C1FF6">
      <w:pPr>
        <w:pStyle w:val="Standard"/>
        <w:jc w:val="both"/>
        <w:rPr>
          <w:rFonts w:ascii="Arial" w:hAnsi="Arial" w:cs="Arial"/>
          <w:sz w:val="22"/>
          <w:szCs w:val="22"/>
        </w:rPr>
      </w:pPr>
      <w:r w:rsidRPr="00312C8B">
        <w:rPr>
          <w:rFonts w:ascii="Arial" w:hAnsi="Arial" w:cs="Arial"/>
          <w:sz w:val="22"/>
          <w:szCs w:val="22"/>
        </w:rPr>
        <w:t>Retragere strad</w:t>
      </w:r>
      <w:r w:rsidR="005834B4">
        <w:rPr>
          <w:rFonts w:ascii="Arial" w:hAnsi="Arial" w:cs="Arial"/>
          <w:sz w:val="22"/>
          <w:szCs w:val="22"/>
        </w:rPr>
        <w:t>ă                         : min.4</w:t>
      </w:r>
      <w:r w:rsidRPr="00312C8B">
        <w:rPr>
          <w:rFonts w:ascii="Arial" w:hAnsi="Arial" w:cs="Arial"/>
          <w:sz w:val="22"/>
          <w:szCs w:val="22"/>
        </w:rPr>
        <w:t xml:space="preserve">,00 m </w:t>
      </w:r>
    </w:p>
    <w:p w14:paraId="7ED03F67" w14:textId="5ED7146B" w:rsidR="008C1FF6" w:rsidRPr="00312C8B" w:rsidRDefault="008C1FF6" w:rsidP="008C1FF6">
      <w:pPr>
        <w:pStyle w:val="Standard"/>
        <w:jc w:val="both"/>
        <w:rPr>
          <w:rFonts w:ascii="Arial" w:hAnsi="Arial" w:cs="Arial"/>
          <w:sz w:val="22"/>
          <w:szCs w:val="22"/>
          <w:lang w:val="ro-RO"/>
        </w:rPr>
      </w:pPr>
      <w:r w:rsidRPr="00312C8B">
        <w:rPr>
          <w:rFonts w:ascii="Arial" w:hAnsi="Arial" w:cs="Arial"/>
          <w:sz w:val="22"/>
          <w:szCs w:val="22"/>
        </w:rPr>
        <w:t>Retragere spate                          : min.</w:t>
      </w:r>
      <w:r w:rsidR="005834B4">
        <w:rPr>
          <w:rFonts w:ascii="Arial" w:hAnsi="Arial" w:cs="Arial"/>
          <w:sz w:val="22"/>
          <w:szCs w:val="22"/>
        </w:rPr>
        <w:t>4</w:t>
      </w:r>
      <w:r w:rsidRPr="00312C8B">
        <w:rPr>
          <w:rFonts w:ascii="Arial" w:hAnsi="Arial" w:cs="Arial"/>
          <w:sz w:val="22"/>
          <w:szCs w:val="22"/>
        </w:rPr>
        <w:t>,00 m</w:t>
      </w:r>
    </w:p>
    <w:p w14:paraId="161D4762" w14:textId="136C60A4" w:rsidR="008C1FF6" w:rsidRDefault="008C1FF6" w:rsidP="008C1FF6">
      <w:pPr>
        <w:pStyle w:val="Standard"/>
        <w:tabs>
          <w:tab w:val="left" w:pos="3420"/>
        </w:tabs>
        <w:ind w:left="3690" w:hanging="3690"/>
        <w:jc w:val="both"/>
        <w:rPr>
          <w:rFonts w:ascii="Arial" w:hAnsi="Arial" w:cs="Arial"/>
          <w:sz w:val="22"/>
          <w:szCs w:val="22"/>
        </w:rPr>
      </w:pPr>
      <w:r w:rsidRPr="00312C8B">
        <w:rPr>
          <w:rFonts w:ascii="Arial" w:hAnsi="Arial" w:cs="Arial"/>
          <w:sz w:val="22"/>
          <w:szCs w:val="22"/>
        </w:rPr>
        <w:t xml:space="preserve">Retrageri laterale                       </w:t>
      </w:r>
      <w:r w:rsidR="005834B4">
        <w:rPr>
          <w:rFonts w:ascii="Arial" w:hAnsi="Arial" w:cs="Arial"/>
          <w:sz w:val="22"/>
          <w:szCs w:val="22"/>
        </w:rPr>
        <w:t xml:space="preserve"> </w:t>
      </w:r>
      <w:r w:rsidRPr="00312C8B">
        <w:rPr>
          <w:rFonts w:ascii="Arial" w:hAnsi="Arial" w:cs="Arial"/>
          <w:sz w:val="22"/>
          <w:szCs w:val="22"/>
        </w:rPr>
        <w:t>: min.</w:t>
      </w:r>
      <w:r w:rsidR="005834B4">
        <w:rPr>
          <w:rFonts w:ascii="Arial" w:hAnsi="Arial" w:cs="Arial"/>
          <w:sz w:val="22"/>
          <w:szCs w:val="22"/>
        </w:rPr>
        <w:t>4,00</w:t>
      </w:r>
      <w:r w:rsidRPr="00312C8B">
        <w:rPr>
          <w:rFonts w:ascii="Arial" w:hAnsi="Arial" w:cs="Arial"/>
          <w:sz w:val="22"/>
          <w:szCs w:val="22"/>
        </w:rPr>
        <w:t xml:space="preserve"> m pe o parte, iar pe cealaltă par</w:t>
      </w:r>
      <w:r>
        <w:rPr>
          <w:rFonts w:ascii="Arial" w:hAnsi="Arial" w:cs="Arial"/>
          <w:sz w:val="22"/>
          <w:szCs w:val="22"/>
        </w:rPr>
        <w:t>te cu respectarea Codului civil</w:t>
      </w:r>
    </w:p>
    <w:p w14:paraId="7C4842E7" w14:textId="77777777" w:rsidR="008C1FF6" w:rsidRPr="00312C8B" w:rsidRDefault="008C1FF6" w:rsidP="008C1FF6">
      <w:pPr>
        <w:pStyle w:val="Standard"/>
        <w:jc w:val="both"/>
        <w:rPr>
          <w:rFonts w:ascii="Arial" w:hAnsi="Arial" w:cs="Arial"/>
          <w:sz w:val="22"/>
          <w:szCs w:val="22"/>
          <w:lang w:val="ro-RO"/>
        </w:rPr>
      </w:pPr>
      <w:r w:rsidRPr="00312C8B">
        <w:rPr>
          <w:rFonts w:ascii="Arial" w:hAnsi="Arial" w:cs="Arial"/>
          <w:sz w:val="22"/>
          <w:szCs w:val="22"/>
        </w:rPr>
        <w:t xml:space="preserve">Parcaj obligatoriu pe lot              : min.1 loc / lot pentru AC </w:t>
      </w:r>
      <w:r w:rsidRPr="00312C8B">
        <w:rPr>
          <w:rFonts w:ascii="Arial" w:hAnsi="Arial" w:cs="Arial"/>
          <w:sz w:val="22"/>
          <w:szCs w:val="22"/>
          <w:lang w:val="en-GB"/>
        </w:rPr>
        <w:t>&lt;</w:t>
      </w:r>
      <w:r w:rsidRPr="00312C8B">
        <w:rPr>
          <w:rFonts w:ascii="Arial" w:hAnsi="Arial" w:cs="Arial"/>
          <w:sz w:val="22"/>
          <w:szCs w:val="22"/>
          <w:lang w:val="ro-RO"/>
        </w:rPr>
        <w:t xml:space="preserve"> 100mp +1 loc pentru funcț. complementare</w:t>
      </w:r>
    </w:p>
    <w:p w14:paraId="7B3BA2FB" w14:textId="77777777" w:rsidR="008C1FF6" w:rsidRPr="00312C8B" w:rsidRDefault="008C1FF6" w:rsidP="008C1FF6">
      <w:pPr>
        <w:pStyle w:val="Standard"/>
        <w:jc w:val="both"/>
        <w:rPr>
          <w:rFonts w:ascii="Arial" w:hAnsi="Arial" w:cs="Arial"/>
          <w:sz w:val="22"/>
          <w:szCs w:val="22"/>
        </w:rPr>
      </w:pPr>
      <w:r w:rsidRPr="00312C8B">
        <w:rPr>
          <w:rFonts w:ascii="Arial" w:hAnsi="Arial" w:cs="Arial"/>
          <w:sz w:val="22"/>
          <w:szCs w:val="22"/>
        </w:rPr>
        <w:t>Înălțime gard perimetral              : max. 2,50 m spre vecini</w:t>
      </w:r>
    </w:p>
    <w:p w14:paraId="39E87C2F" w14:textId="77777777" w:rsidR="008C1FF6" w:rsidRPr="00312C8B" w:rsidRDefault="008C1FF6" w:rsidP="008C1FF6">
      <w:pPr>
        <w:pStyle w:val="Standard"/>
        <w:ind w:left="3150"/>
        <w:jc w:val="both"/>
        <w:rPr>
          <w:rFonts w:ascii="Arial" w:hAnsi="Arial" w:cs="Arial"/>
          <w:sz w:val="22"/>
          <w:szCs w:val="22"/>
        </w:rPr>
      </w:pPr>
      <w:r w:rsidRPr="00312C8B">
        <w:rPr>
          <w:rFonts w:ascii="Arial" w:hAnsi="Arial" w:cs="Arial"/>
          <w:sz w:val="22"/>
          <w:szCs w:val="22"/>
        </w:rPr>
        <w:t>: max.2,00 m la stradă – cu soclu de 80 cm și înălțime și în rest     transparent din grilaj metalic sau sistem similar cu vizibilitate din ambele direcții și pătrunderea vegetației</w:t>
      </w:r>
    </w:p>
    <w:p w14:paraId="26F0DA70" w14:textId="77777777" w:rsidR="008C1FF6" w:rsidRPr="00312C8B" w:rsidRDefault="008C1FF6" w:rsidP="008C1FF6">
      <w:pPr>
        <w:pStyle w:val="Standard"/>
        <w:spacing w:after="80"/>
        <w:ind w:firstLine="720"/>
        <w:jc w:val="both"/>
        <w:rPr>
          <w:rFonts w:ascii="Arial" w:hAnsi="Arial" w:cs="Arial"/>
          <w:sz w:val="22"/>
          <w:szCs w:val="22"/>
        </w:rPr>
      </w:pPr>
      <w:r w:rsidRPr="00312C8B">
        <w:rPr>
          <w:rFonts w:ascii="Arial" w:hAnsi="Arial" w:cs="Arial"/>
          <w:sz w:val="22"/>
          <w:szCs w:val="22"/>
        </w:rPr>
        <w:t>Gardul se va amplasa pe mejdie cu acordul vecinilor, în lipsa acordului se va poziționa la distanță de 5 cm pe terenul beneficiarului.</w:t>
      </w:r>
    </w:p>
    <w:p w14:paraId="00F8B97B" w14:textId="77777777" w:rsidR="008C1FF6" w:rsidRPr="00312C8B" w:rsidRDefault="008C1FF6" w:rsidP="008C1FF6">
      <w:pPr>
        <w:pStyle w:val="Standard"/>
        <w:spacing w:after="80"/>
        <w:jc w:val="both"/>
        <w:rPr>
          <w:rFonts w:ascii="Arial" w:hAnsi="Arial" w:cs="Arial"/>
          <w:sz w:val="22"/>
          <w:szCs w:val="22"/>
        </w:rPr>
      </w:pPr>
      <w:r w:rsidRPr="00312C8B">
        <w:rPr>
          <w:rFonts w:ascii="Arial" w:hAnsi="Arial" w:cs="Arial"/>
          <w:sz w:val="22"/>
          <w:szCs w:val="22"/>
        </w:rPr>
        <w:t>Conditii specifice impuse: plantări arbori, spații verzi pe 20% din suprafata lotului</w:t>
      </w:r>
    </w:p>
    <w:p w14:paraId="60F05F66" w14:textId="417B4BC8" w:rsidR="008C1FF6" w:rsidRDefault="008C1FF6" w:rsidP="008C1FF6">
      <w:pPr>
        <w:ind w:firstLine="360"/>
        <w:jc w:val="both"/>
        <w:rPr>
          <w:rFonts w:ascii="Arial" w:hAnsi="Arial" w:cs="Arial"/>
          <w:sz w:val="22"/>
          <w:szCs w:val="22"/>
        </w:rPr>
      </w:pPr>
      <w:r w:rsidRPr="00733941">
        <w:rPr>
          <w:rFonts w:ascii="Arial" w:hAnsi="Arial" w:cs="Arial"/>
          <w:sz w:val="22"/>
          <w:szCs w:val="22"/>
        </w:rPr>
        <w:t xml:space="preserve">Amplasarea anexelor gospodărești și garajelor este posibilă </w:t>
      </w:r>
      <w:r>
        <w:rPr>
          <w:rFonts w:ascii="Arial" w:hAnsi="Arial" w:cs="Arial"/>
          <w:sz w:val="22"/>
          <w:szCs w:val="22"/>
        </w:rPr>
        <w:t xml:space="preserve">în spatele parcelei </w:t>
      </w:r>
      <w:r w:rsidRPr="00733941">
        <w:rPr>
          <w:rFonts w:ascii="Arial" w:hAnsi="Arial" w:cs="Arial"/>
          <w:sz w:val="22"/>
          <w:szCs w:val="22"/>
        </w:rPr>
        <w:t xml:space="preserve">și în afara ariei construibile reglementate pentru locuințe cu respectarea Codului civil, cu condiția să aibe o înălțime maximă de 3 m la streașină și 4 m la coamă, iar în situația în care anexa are calcan spre mejdie hmax calcan=3,5m. </w:t>
      </w:r>
      <w:r w:rsidR="005834B4">
        <w:rPr>
          <w:rFonts w:ascii="Arial" w:hAnsi="Arial" w:cs="Arial"/>
          <w:sz w:val="22"/>
          <w:szCs w:val="22"/>
        </w:rPr>
        <w:t>Garajel</w:t>
      </w:r>
      <w:r w:rsidR="00BE3796">
        <w:rPr>
          <w:rFonts w:ascii="Arial" w:hAnsi="Arial" w:cs="Arial"/>
          <w:sz w:val="22"/>
          <w:szCs w:val="22"/>
        </w:rPr>
        <w:t>e</w:t>
      </w:r>
      <w:r w:rsidR="005834B4">
        <w:rPr>
          <w:rFonts w:ascii="Arial" w:hAnsi="Arial" w:cs="Arial"/>
          <w:sz w:val="22"/>
          <w:szCs w:val="22"/>
        </w:rPr>
        <w:t xml:space="preserve"> se vor amplasa cu retragerea </w:t>
      </w:r>
      <w:r>
        <w:rPr>
          <w:rFonts w:ascii="Arial" w:hAnsi="Arial" w:cs="Arial"/>
          <w:sz w:val="22"/>
          <w:szCs w:val="22"/>
        </w:rPr>
        <w:t xml:space="preserve">la min. 6m </w:t>
      </w:r>
      <w:r w:rsidR="00BE3796">
        <w:rPr>
          <w:rFonts w:ascii="Arial" w:hAnsi="Arial" w:cs="Arial"/>
          <w:sz w:val="22"/>
          <w:szCs w:val="22"/>
        </w:rPr>
        <w:t>de la aliniament,</w:t>
      </w:r>
      <w:r>
        <w:rPr>
          <w:rFonts w:ascii="Arial" w:hAnsi="Arial" w:cs="Arial"/>
          <w:sz w:val="22"/>
          <w:szCs w:val="22"/>
        </w:rPr>
        <w:t xml:space="preserve"> pentru a permite parcarea în față</w:t>
      </w:r>
      <w:r w:rsidR="00BE3796">
        <w:rPr>
          <w:rFonts w:ascii="Arial" w:hAnsi="Arial" w:cs="Arial"/>
          <w:sz w:val="22"/>
          <w:szCs w:val="22"/>
        </w:rPr>
        <w:t>, în incintă,</w:t>
      </w:r>
      <w:r>
        <w:rPr>
          <w:rFonts w:ascii="Arial" w:hAnsi="Arial" w:cs="Arial"/>
          <w:sz w:val="22"/>
          <w:szCs w:val="22"/>
        </w:rPr>
        <w:t xml:space="preserve"> a unui autoturism.</w:t>
      </w:r>
      <w:r w:rsidRPr="00733941">
        <w:rPr>
          <w:rFonts w:ascii="Arial" w:hAnsi="Arial" w:cs="Arial"/>
          <w:sz w:val="22"/>
          <w:szCs w:val="22"/>
        </w:rPr>
        <w:t xml:space="preserve"> </w:t>
      </w:r>
    </w:p>
    <w:p w14:paraId="0088C359" w14:textId="77777777" w:rsidR="008C1FF6" w:rsidRDefault="008C1FF6" w:rsidP="008C1FF6">
      <w:pPr>
        <w:pStyle w:val="Standard"/>
        <w:tabs>
          <w:tab w:val="left" w:pos="3420"/>
        </w:tabs>
        <w:ind w:left="3690" w:hanging="3690"/>
        <w:jc w:val="both"/>
        <w:rPr>
          <w:rFonts w:ascii="Arial" w:hAnsi="Arial" w:cs="Arial"/>
          <w:sz w:val="22"/>
          <w:szCs w:val="22"/>
        </w:rPr>
      </w:pPr>
    </w:p>
    <w:p w14:paraId="33C7BFF2" w14:textId="111B7538" w:rsidR="008672F2" w:rsidRDefault="008672F2" w:rsidP="008C1FF6">
      <w:pPr>
        <w:pStyle w:val="Standard"/>
        <w:tabs>
          <w:tab w:val="left" w:pos="3420"/>
        </w:tabs>
        <w:ind w:left="3690" w:hanging="3690"/>
        <w:jc w:val="both"/>
        <w:rPr>
          <w:rFonts w:ascii="Arial" w:hAnsi="Arial" w:cs="Arial"/>
          <w:sz w:val="22"/>
          <w:szCs w:val="22"/>
        </w:rPr>
      </w:pPr>
    </w:p>
    <w:p w14:paraId="2E4439EC" w14:textId="5FC0548B" w:rsidR="008C1FF6" w:rsidRDefault="008C1FF6" w:rsidP="008C1FF6">
      <w:pPr>
        <w:pStyle w:val="Standard"/>
        <w:jc w:val="both"/>
        <w:rPr>
          <w:rFonts w:ascii="Arial" w:hAnsi="Arial" w:cs="Arial"/>
          <w:b/>
          <w:sz w:val="22"/>
          <w:szCs w:val="22"/>
          <w:u w:val="single"/>
          <w:lang w:val="ro-RO"/>
        </w:rPr>
      </w:pPr>
      <w:r w:rsidRPr="002B0725">
        <w:rPr>
          <w:rFonts w:ascii="Arial" w:hAnsi="Arial" w:cs="Arial"/>
          <w:b/>
          <w:sz w:val="22"/>
          <w:szCs w:val="22"/>
          <w:u w:val="single"/>
          <w:lang w:val="ro-RO"/>
        </w:rPr>
        <w:t>2.</w:t>
      </w:r>
      <w:r w:rsidR="008672F2">
        <w:rPr>
          <w:rFonts w:ascii="Arial" w:hAnsi="Arial" w:cs="Arial"/>
          <w:b/>
          <w:sz w:val="22"/>
          <w:szCs w:val="22"/>
          <w:u w:val="single"/>
          <w:lang w:val="ro-RO"/>
        </w:rPr>
        <w:t xml:space="preserve">Funcțiune locuire </w:t>
      </w:r>
      <w:r>
        <w:rPr>
          <w:rFonts w:ascii="Arial" w:hAnsi="Arial" w:cs="Arial"/>
          <w:b/>
          <w:sz w:val="22"/>
          <w:szCs w:val="22"/>
          <w:u w:val="single"/>
          <w:lang w:val="ro-RO"/>
        </w:rPr>
        <w:t>L2  - loturile 1</w:t>
      </w:r>
      <w:r w:rsidR="008672F2">
        <w:rPr>
          <w:rFonts w:ascii="Arial" w:hAnsi="Arial" w:cs="Arial"/>
          <w:b/>
          <w:sz w:val="22"/>
          <w:szCs w:val="22"/>
          <w:u w:val="single"/>
          <w:lang w:val="ro-RO"/>
        </w:rPr>
        <w:t>0 și 11</w:t>
      </w:r>
      <w:r>
        <w:rPr>
          <w:rFonts w:ascii="Arial" w:hAnsi="Arial" w:cs="Arial"/>
          <w:b/>
          <w:sz w:val="22"/>
          <w:szCs w:val="22"/>
          <w:u w:val="single"/>
          <w:lang w:val="ro-RO"/>
        </w:rPr>
        <w:t xml:space="preserve"> </w:t>
      </w:r>
    </w:p>
    <w:p w14:paraId="70784ECE" w14:textId="48EFF9F8" w:rsidR="00ED1002" w:rsidRPr="00CB5469" w:rsidRDefault="00ED1002" w:rsidP="00CB5469">
      <w:pPr>
        <w:spacing w:line="276" w:lineRule="auto"/>
        <w:ind w:right="-478"/>
        <w:jc w:val="both"/>
        <w:rPr>
          <w:i/>
          <w:sz w:val="22"/>
          <w:szCs w:val="22"/>
          <w:u w:val="single"/>
        </w:rPr>
      </w:pPr>
      <w:r w:rsidRPr="00ED1002">
        <w:rPr>
          <w:rFonts w:ascii="Arial" w:hAnsi="Arial" w:cs="Arial"/>
          <w:sz w:val="22"/>
          <w:szCs w:val="22"/>
        </w:rPr>
        <w:t>Tip locuire:</w:t>
      </w:r>
      <w:r w:rsidR="00C27A55">
        <w:rPr>
          <w:rFonts w:ascii="Arial" w:hAnsi="Arial" w:cs="Arial"/>
          <w:sz w:val="22"/>
          <w:szCs w:val="22"/>
        </w:rPr>
        <w:t xml:space="preserve"> </w:t>
      </w:r>
      <w:r w:rsidR="00C27A55" w:rsidRPr="00C27A55">
        <w:rPr>
          <w:rFonts w:ascii="Arial" w:hAnsi="Arial" w:cs="Arial"/>
          <w:i/>
          <w:sz w:val="22"/>
          <w:szCs w:val="22"/>
          <w:u w:val="single"/>
        </w:rPr>
        <w:t>locuințe colective sau semocolective, posibil cu spații comerciale la parter pentru cele 2 terenuri amplasate la str. Rozmarinului, cu supraf. min.1000mp</w:t>
      </w:r>
      <w:r w:rsidR="00C27A55">
        <w:rPr>
          <w:i/>
          <w:sz w:val="22"/>
          <w:szCs w:val="22"/>
          <w:u w:val="single"/>
        </w:rPr>
        <w:t>.</w:t>
      </w:r>
    </w:p>
    <w:p w14:paraId="0A6ED589" w14:textId="102EEAC2" w:rsidR="008C1FF6" w:rsidRPr="000351C4" w:rsidRDefault="008C1FF6" w:rsidP="008C1FF6">
      <w:pPr>
        <w:pStyle w:val="Standard"/>
        <w:jc w:val="both"/>
        <w:rPr>
          <w:rFonts w:ascii="Arial" w:hAnsi="Arial" w:cs="Arial"/>
          <w:b/>
          <w:sz w:val="22"/>
          <w:szCs w:val="22"/>
          <w:u w:val="single"/>
          <w:lang w:val="ro-RO"/>
        </w:rPr>
      </w:pPr>
      <w:r>
        <w:rPr>
          <w:rFonts w:ascii="Arial" w:hAnsi="Arial" w:cs="Arial"/>
          <w:sz w:val="22"/>
          <w:szCs w:val="22"/>
        </w:rPr>
        <w:t xml:space="preserve">Front la strada nouă                    </w:t>
      </w:r>
      <w:r w:rsidR="00CA3BFB">
        <w:rPr>
          <w:rFonts w:ascii="Arial" w:hAnsi="Arial" w:cs="Arial"/>
          <w:sz w:val="22"/>
          <w:szCs w:val="22"/>
        </w:rPr>
        <w:t xml:space="preserve"> </w:t>
      </w:r>
      <w:r>
        <w:rPr>
          <w:rFonts w:ascii="Arial" w:hAnsi="Arial" w:cs="Arial"/>
          <w:sz w:val="22"/>
          <w:szCs w:val="22"/>
        </w:rPr>
        <w:t xml:space="preserve"> </w:t>
      </w:r>
      <w:r w:rsidR="00CA3BFB">
        <w:rPr>
          <w:rFonts w:ascii="Arial" w:hAnsi="Arial" w:cs="Arial"/>
          <w:sz w:val="22"/>
          <w:szCs w:val="22"/>
        </w:rPr>
        <w:t xml:space="preserve"> </w:t>
      </w:r>
      <w:r>
        <w:rPr>
          <w:rFonts w:ascii="Arial" w:hAnsi="Arial" w:cs="Arial"/>
          <w:sz w:val="22"/>
          <w:szCs w:val="22"/>
        </w:rPr>
        <w:t>:</w:t>
      </w:r>
      <w:r w:rsidR="00C27A55">
        <w:rPr>
          <w:rFonts w:ascii="Arial" w:hAnsi="Arial" w:cs="Arial"/>
          <w:sz w:val="22"/>
          <w:szCs w:val="22"/>
        </w:rPr>
        <w:t>38,52 m și 40,41</w:t>
      </w:r>
      <w:r>
        <w:rPr>
          <w:rFonts w:ascii="Arial" w:hAnsi="Arial" w:cs="Arial"/>
          <w:sz w:val="22"/>
          <w:szCs w:val="22"/>
        </w:rPr>
        <w:t xml:space="preserve"> m</w:t>
      </w:r>
      <w:r w:rsidRPr="00312C8B">
        <w:rPr>
          <w:rFonts w:ascii="Arial" w:hAnsi="Arial" w:cs="Arial"/>
          <w:sz w:val="22"/>
          <w:szCs w:val="22"/>
        </w:rPr>
        <w:t xml:space="preserve">                   </w:t>
      </w:r>
    </w:p>
    <w:p w14:paraId="5902ACD7" w14:textId="79FA3E24" w:rsidR="008C1FF6" w:rsidRPr="00312C8B" w:rsidRDefault="008C1FF6" w:rsidP="008C1FF6">
      <w:pPr>
        <w:pStyle w:val="Standard"/>
        <w:jc w:val="both"/>
        <w:rPr>
          <w:rFonts w:ascii="Arial" w:hAnsi="Arial" w:cs="Arial"/>
          <w:sz w:val="22"/>
          <w:szCs w:val="22"/>
        </w:rPr>
      </w:pPr>
      <w:r w:rsidRPr="00312C8B">
        <w:rPr>
          <w:rFonts w:ascii="Arial" w:hAnsi="Arial" w:cs="Arial"/>
          <w:sz w:val="22"/>
          <w:szCs w:val="22"/>
        </w:rPr>
        <w:t xml:space="preserve">Regim maxim de înălțime            </w:t>
      </w:r>
      <w:r w:rsidR="00CA3BFB">
        <w:rPr>
          <w:rFonts w:ascii="Arial" w:hAnsi="Arial" w:cs="Arial"/>
          <w:sz w:val="22"/>
          <w:szCs w:val="22"/>
        </w:rPr>
        <w:t xml:space="preserve">  </w:t>
      </w:r>
      <w:r w:rsidRPr="00312C8B">
        <w:rPr>
          <w:rFonts w:ascii="Arial" w:hAnsi="Arial" w:cs="Arial"/>
          <w:sz w:val="22"/>
          <w:szCs w:val="22"/>
        </w:rPr>
        <w:t>: S(D) +P+</w:t>
      </w:r>
      <w:r>
        <w:rPr>
          <w:rFonts w:ascii="Arial" w:hAnsi="Arial" w:cs="Arial"/>
          <w:sz w:val="22"/>
          <w:szCs w:val="22"/>
        </w:rPr>
        <w:t>2</w:t>
      </w:r>
      <w:r w:rsidRPr="00312C8B">
        <w:rPr>
          <w:rFonts w:ascii="Arial" w:hAnsi="Arial" w:cs="Arial"/>
          <w:sz w:val="22"/>
          <w:szCs w:val="22"/>
        </w:rPr>
        <w:t>E</w:t>
      </w:r>
      <w:r w:rsidR="008672F2">
        <w:rPr>
          <w:rFonts w:ascii="Arial" w:hAnsi="Arial" w:cs="Arial"/>
          <w:sz w:val="22"/>
          <w:szCs w:val="22"/>
        </w:rPr>
        <w:t xml:space="preserve"> + E</w:t>
      </w:r>
      <w:r>
        <w:rPr>
          <w:rFonts w:ascii="Arial" w:hAnsi="Arial" w:cs="Arial"/>
          <w:sz w:val="22"/>
          <w:szCs w:val="22"/>
        </w:rPr>
        <w:t>3</w:t>
      </w:r>
      <w:r w:rsidR="008672F2">
        <w:rPr>
          <w:rFonts w:ascii="Arial" w:hAnsi="Arial" w:cs="Arial"/>
          <w:sz w:val="22"/>
          <w:szCs w:val="22"/>
        </w:rPr>
        <w:t xml:space="preserve"> </w:t>
      </w:r>
      <w:r>
        <w:rPr>
          <w:rFonts w:ascii="Arial" w:hAnsi="Arial" w:cs="Arial"/>
          <w:sz w:val="22"/>
          <w:szCs w:val="22"/>
        </w:rPr>
        <w:t>retras(</w:t>
      </w:r>
      <w:r w:rsidR="008672F2">
        <w:rPr>
          <w:rFonts w:ascii="Arial" w:hAnsi="Arial" w:cs="Arial"/>
          <w:sz w:val="22"/>
          <w:szCs w:val="22"/>
        </w:rPr>
        <w:t xml:space="preserve">sau </w:t>
      </w:r>
      <w:r>
        <w:rPr>
          <w:rFonts w:ascii="Arial" w:hAnsi="Arial" w:cs="Arial"/>
          <w:sz w:val="22"/>
          <w:szCs w:val="22"/>
        </w:rPr>
        <w:t>M) ,   Hmax.=15m</w:t>
      </w:r>
    </w:p>
    <w:p w14:paraId="56ADA1E9" w14:textId="2B6227EB" w:rsidR="008C1FF6" w:rsidRDefault="008C1FF6" w:rsidP="008C1FF6">
      <w:pPr>
        <w:pStyle w:val="Standard"/>
        <w:jc w:val="both"/>
        <w:rPr>
          <w:rFonts w:ascii="Arial" w:hAnsi="Arial" w:cs="Arial"/>
          <w:b/>
          <w:sz w:val="22"/>
          <w:szCs w:val="22"/>
        </w:rPr>
      </w:pPr>
      <w:r>
        <w:rPr>
          <w:rFonts w:ascii="Arial" w:hAnsi="Arial" w:cs="Arial"/>
          <w:sz w:val="22"/>
          <w:szCs w:val="22"/>
        </w:rPr>
        <w:t>pentru Locuințe  exclusiv</w:t>
      </w:r>
      <w:r>
        <w:rPr>
          <w:rFonts w:ascii="Arial" w:hAnsi="Arial" w:cs="Arial"/>
          <w:b/>
          <w:sz w:val="22"/>
          <w:szCs w:val="22"/>
        </w:rPr>
        <w:t xml:space="preserve">              </w:t>
      </w:r>
      <w:r w:rsidR="00CA3BFB">
        <w:rPr>
          <w:rFonts w:ascii="Arial" w:hAnsi="Arial" w:cs="Arial"/>
          <w:b/>
          <w:sz w:val="22"/>
          <w:szCs w:val="22"/>
        </w:rPr>
        <w:t xml:space="preserve"> </w:t>
      </w:r>
      <w:r>
        <w:rPr>
          <w:rFonts w:ascii="Arial" w:hAnsi="Arial" w:cs="Arial"/>
          <w:b/>
          <w:sz w:val="22"/>
          <w:szCs w:val="22"/>
        </w:rPr>
        <w:t>:P.O.T. max.30</w:t>
      </w:r>
      <w:r w:rsidRPr="00312C8B">
        <w:rPr>
          <w:rFonts w:ascii="Arial" w:hAnsi="Arial" w:cs="Arial"/>
          <w:b/>
          <w:sz w:val="22"/>
          <w:szCs w:val="22"/>
        </w:rPr>
        <w:t>% ,    C.U.T. max.</w:t>
      </w:r>
      <w:r>
        <w:rPr>
          <w:rFonts w:ascii="Arial" w:hAnsi="Arial" w:cs="Arial"/>
          <w:b/>
          <w:sz w:val="22"/>
          <w:szCs w:val="22"/>
        </w:rPr>
        <w:t>1,</w:t>
      </w:r>
      <w:r w:rsidR="00CB5469">
        <w:rPr>
          <w:rFonts w:ascii="Arial" w:hAnsi="Arial" w:cs="Arial"/>
          <w:b/>
          <w:sz w:val="22"/>
          <w:szCs w:val="22"/>
        </w:rPr>
        <w:t>0</w:t>
      </w:r>
    </w:p>
    <w:p w14:paraId="5E295C15" w14:textId="5D47ED29" w:rsidR="008C1FF6" w:rsidRPr="000351C4" w:rsidRDefault="008C1FF6" w:rsidP="008C1FF6">
      <w:pPr>
        <w:pStyle w:val="Standard"/>
        <w:jc w:val="both"/>
        <w:rPr>
          <w:rFonts w:ascii="Arial" w:hAnsi="Arial" w:cs="Arial"/>
          <w:sz w:val="22"/>
          <w:szCs w:val="22"/>
          <w:lang w:val="en-GB"/>
        </w:rPr>
      </w:pPr>
      <w:r w:rsidRPr="000351C4">
        <w:rPr>
          <w:rFonts w:ascii="Arial" w:hAnsi="Arial" w:cs="Arial"/>
          <w:sz w:val="22"/>
          <w:szCs w:val="22"/>
        </w:rPr>
        <w:t xml:space="preserve">pentru </w:t>
      </w:r>
      <w:r>
        <w:rPr>
          <w:rFonts w:ascii="Arial" w:hAnsi="Arial" w:cs="Arial"/>
          <w:sz w:val="22"/>
          <w:szCs w:val="22"/>
        </w:rPr>
        <w:t xml:space="preserve">comerț la parter:               </w:t>
      </w:r>
      <w:r w:rsidRPr="000351C4">
        <w:rPr>
          <w:rFonts w:ascii="Arial" w:hAnsi="Arial" w:cs="Arial"/>
          <w:sz w:val="22"/>
          <w:szCs w:val="22"/>
        </w:rPr>
        <w:t xml:space="preserve"> </w:t>
      </w:r>
      <w:r w:rsidR="00CA3BFB">
        <w:rPr>
          <w:rFonts w:ascii="Arial" w:hAnsi="Arial" w:cs="Arial"/>
          <w:sz w:val="22"/>
          <w:szCs w:val="22"/>
        </w:rPr>
        <w:t xml:space="preserve"> </w:t>
      </w:r>
      <w:r>
        <w:rPr>
          <w:rFonts w:ascii="Arial" w:hAnsi="Arial" w:cs="Arial"/>
          <w:b/>
          <w:sz w:val="22"/>
          <w:szCs w:val="22"/>
        </w:rPr>
        <w:t>:P.O.T. max.</w:t>
      </w:r>
      <w:r w:rsidR="00CB5469">
        <w:rPr>
          <w:rFonts w:ascii="Arial" w:hAnsi="Arial" w:cs="Arial"/>
          <w:b/>
          <w:sz w:val="22"/>
          <w:szCs w:val="22"/>
        </w:rPr>
        <w:t>35</w:t>
      </w:r>
      <w:r w:rsidRPr="00312C8B">
        <w:rPr>
          <w:rFonts w:ascii="Arial" w:hAnsi="Arial" w:cs="Arial"/>
          <w:b/>
          <w:sz w:val="22"/>
          <w:szCs w:val="22"/>
        </w:rPr>
        <w:t>% ,    C.U.T. max.</w:t>
      </w:r>
      <w:r w:rsidR="00CB5469">
        <w:rPr>
          <w:rFonts w:ascii="Arial" w:hAnsi="Arial" w:cs="Arial"/>
          <w:b/>
          <w:sz w:val="22"/>
          <w:szCs w:val="22"/>
        </w:rPr>
        <w:t>1,1</w:t>
      </w:r>
    </w:p>
    <w:p w14:paraId="73BE75CE" w14:textId="745E35EE" w:rsidR="008C1FF6" w:rsidRPr="00312C8B" w:rsidRDefault="008C1FF6" w:rsidP="008C1FF6">
      <w:pPr>
        <w:pStyle w:val="Standard"/>
        <w:jc w:val="both"/>
        <w:rPr>
          <w:rFonts w:ascii="Arial" w:hAnsi="Arial" w:cs="Arial"/>
          <w:sz w:val="22"/>
          <w:szCs w:val="22"/>
        </w:rPr>
      </w:pPr>
      <w:r w:rsidRPr="00312C8B">
        <w:rPr>
          <w:rFonts w:ascii="Arial" w:hAnsi="Arial" w:cs="Arial"/>
          <w:sz w:val="22"/>
          <w:szCs w:val="22"/>
        </w:rPr>
        <w:t>Retragere</w:t>
      </w:r>
      <w:r>
        <w:rPr>
          <w:rFonts w:ascii="Arial" w:hAnsi="Arial" w:cs="Arial"/>
          <w:sz w:val="22"/>
          <w:szCs w:val="22"/>
        </w:rPr>
        <w:t xml:space="preserve"> </w:t>
      </w:r>
      <w:r w:rsidR="00CA3BFB">
        <w:rPr>
          <w:rFonts w:ascii="Arial" w:hAnsi="Arial" w:cs="Arial"/>
          <w:sz w:val="22"/>
          <w:szCs w:val="22"/>
        </w:rPr>
        <w:t>de l</w:t>
      </w:r>
      <w:r>
        <w:rPr>
          <w:rFonts w:ascii="Arial" w:hAnsi="Arial" w:cs="Arial"/>
          <w:sz w:val="22"/>
          <w:szCs w:val="22"/>
        </w:rPr>
        <w:t xml:space="preserve">a </w:t>
      </w:r>
      <w:r w:rsidRPr="00312C8B">
        <w:rPr>
          <w:rFonts w:ascii="Arial" w:hAnsi="Arial" w:cs="Arial"/>
          <w:sz w:val="22"/>
          <w:szCs w:val="22"/>
        </w:rPr>
        <w:t xml:space="preserve"> str</w:t>
      </w:r>
      <w:r w:rsidR="00CB5469">
        <w:rPr>
          <w:rFonts w:ascii="Arial" w:hAnsi="Arial" w:cs="Arial"/>
          <w:sz w:val="22"/>
          <w:szCs w:val="22"/>
        </w:rPr>
        <w:t>adă</w:t>
      </w:r>
      <w:r>
        <w:rPr>
          <w:rFonts w:ascii="Arial" w:hAnsi="Arial" w:cs="Arial"/>
          <w:sz w:val="22"/>
          <w:szCs w:val="22"/>
        </w:rPr>
        <w:t xml:space="preserve"> </w:t>
      </w:r>
      <w:r w:rsidR="00CA3BFB">
        <w:rPr>
          <w:rFonts w:ascii="Arial" w:hAnsi="Arial" w:cs="Arial"/>
          <w:sz w:val="22"/>
          <w:szCs w:val="22"/>
        </w:rPr>
        <w:t xml:space="preserve"> </w:t>
      </w:r>
      <w:r>
        <w:rPr>
          <w:rFonts w:ascii="Arial" w:hAnsi="Arial" w:cs="Arial"/>
          <w:sz w:val="22"/>
          <w:szCs w:val="22"/>
        </w:rPr>
        <w:t xml:space="preserve">               </w:t>
      </w:r>
      <w:r w:rsidR="00CA3BFB">
        <w:rPr>
          <w:rFonts w:ascii="Arial" w:hAnsi="Arial" w:cs="Arial"/>
          <w:sz w:val="22"/>
          <w:szCs w:val="22"/>
        </w:rPr>
        <w:t xml:space="preserve"> </w:t>
      </w:r>
      <w:r>
        <w:rPr>
          <w:rFonts w:ascii="Arial" w:hAnsi="Arial" w:cs="Arial"/>
          <w:sz w:val="22"/>
          <w:szCs w:val="22"/>
        </w:rPr>
        <w:t>: min.</w:t>
      </w:r>
      <w:r w:rsidR="00CB5469">
        <w:rPr>
          <w:rFonts w:ascii="Arial" w:hAnsi="Arial" w:cs="Arial"/>
          <w:sz w:val="22"/>
          <w:szCs w:val="22"/>
        </w:rPr>
        <w:t>4</w:t>
      </w:r>
      <w:r w:rsidRPr="00312C8B">
        <w:rPr>
          <w:rFonts w:ascii="Arial" w:hAnsi="Arial" w:cs="Arial"/>
          <w:sz w:val="22"/>
          <w:szCs w:val="22"/>
        </w:rPr>
        <w:t xml:space="preserve">,00 m </w:t>
      </w:r>
    </w:p>
    <w:p w14:paraId="6CBA5A6B" w14:textId="7FC2F777" w:rsidR="008C1FF6" w:rsidRPr="00312C8B" w:rsidRDefault="008C1FF6" w:rsidP="008C1FF6">
      <w:pPr>
        <w:pStyle w:val="Standard"/>
        <w:jc w:val="both"/>
        <w:rPr>
          <w:rFonts w:ascii="Arial" w:hAnsi="Arial" w:cs="Arial"/>
          <w:sz w:val="22"/>
          <w:szCs w:val="22"/>
          <w:lang w:val="ro-RO"/>
        </w:rPr>
      </w:pPr>
      <w:r w:rsidRPr="00312C8B">
        <w:rPr>
          <w:rFonts w:ascii="Arial" w:hAnsi="Arial" w:cs="Arial"/>
          <w:sz w:val="22"/>
          <w:szCs w:val="22"/>
        </w:rPr>
        <w:t xml:space="preserve">Retragere </w:t>
      </w:r>
      <w:r w:rsidR="00CA3BFB">
        <w:rPr>
          <w:rFonts w:ascii="Arial" w:hAnsi="Arial" w:cs="Arial"/>
          <w:sz w:val="22"/>
          <w:szCs w:val="22"/>
        </w:rPr>
        <w:t xml:space="preserve">de </w:t>
      </w:r>
      <w:r>
        <w:rPr>
          <w:rFonts w:ascii="Arial" w:hAnsi="Arial" w:cs="Arial"/>
          <w:sz w:val="22"/>
          <w:szCs w:val="22"/>
        </w:rPr>
        <w:t xml:space="preserve">la </w:t>
      </w:r>
      <w:r w:rsidR="00CA3BFB">
        <w:rPr>
          <w:rFonts w:ascii="Arial" w:hAnsi="Arial" w:cs="Arial"/>
          <w:sz w:val="22"/>
          <w:szCs w:val="22"/>
        </w:rPr>
        <w:t>parcele adiacente</w:t>
      </w:r>
      <w:r w:rsidR="00A85B0E">
        <w:rPr>
          <w:rFonts w:ascii="Arial" w:hAnsi="Arial" w:cs="Arial"/>
          <w:sz w:val="22"/>
          <w:szCs w:val="22"/>
        </w:rPr>
        <w:t xml:space="preserve"> </w:t>
      </w:r>
      <w:r>
        <w:rPr>
          <w:rFonts w:ascii="Arial" w:hAnsi="Arial" w:cs="Arial"/>
          <w:sz w:val="22"/>
          <w:szCs w:val="22"/>
        </w:rPr>
        <w:t>: min.</w:t>
      </w:r>
      <w:r w:rsidR="00CA3BFB">
        <w:rPr>
          <w:rFonts w:ascii="Arial" w:hAnsi="Arial" w:cs="Arial"/>
          <w:sz w:val="22"/>
          <w:szCs w:val="22"/>
        </w:rPr>
        <w:t>6</w:t>
      </w:r>
      <w:r w:rsidRPr="00312C8B">
        <w:rPr>
          <w:rFonts w:ascii="Arial" w:hAnsi="Arial" w:cs="Arial"/>
          <w:sz w:val="22"/>
          <w:szCs w:val="22"/>
        </w:rPr>
        <w:t>,00 m</w:t>
      </w:r>
    </w:p>
    <w:p w14:paraId="442B9B01" w14:textId="2F1D1B47" w:rsidR="008C1FF6" w:rsidRDefault="008C1FF6" w:rsidP="0040779E">
      <w:pPr>
        <w:pStyle w:val="Standard"/>
        <w:tabs>
          <w:tab w:val="left" w:pos="3420"/>
        </w:tabs>
        <w:spacing w:after="80"/>
        <w:ind w:left="3690" w:hanging="3690"/>
        <w:jc w:val="both"/>
        <w:rPr>
          <w:rFonts w:ascii="Arial" w:hAnsi="Arial" w:cs="Arial"/>
          <w:sz w:val="22"/>
          <w:szCs w:val="22"/>
        </w:rPr>
      </w:pPr>
      <w:r>
        <w:rPr>
          <w:rFonts w:ascii="Arial" w:hAnsi="Arial" w:cs="Arial"/>
          <w:sz w:val="22"/>
          <w:szCs w:val="22"/>
        </w:rPr>
        <w:t>Retrager</w:t>
      </w:r>
      <w:r w:rsidR="00CA3BFB">
        <w:rPr>
          <w:rFonts w:ascii="Arial" w:hAnsi="Arial" w:cs="Arial"/>
          <w:sz w:val="22"/>
          <w:szCs w:val="22"/>
        </w:rPr>
        <w:t>i la</w:t>
      </w:r>
      <w:r w:rsidR="00A85B0E">
        <w:rPr>
          <w:rFonts w:ascii="Arial" w:hAnsi="Arial" w:cs="Arial"/>
          <w:sz w:val="22"/>
          <w:szCs w:val="22"/>
        </w:rPr>
        <w:t>terale</w:t>
      </w:r>
      <w:r w:rsidRPr="00312C8B">
        <w:rPr>
          <w:rFonts w:ascii="Arial" w:hAnsi="Arial" w:cs="Arial"/>
          <w:sz w:val="22"/>
          <w:szCs w:val="22"/>
        </w:rPr>
        <w:t xml:space="preserve">                      </w:t>
      </w:r>
      <w:r>
        <w:rPr>
          <w:rFonts w:ascii="Arial" w:hAnsi="Arial" w:cs="Arial"/>
          <w:sz w:val="22"/>
          <w:szCs w:val="22"/>
        </w:rPr>
        <w:t xml:space="preserve">    </w:t>
      </w:r>
      <w:r w:rsidR="00A85B0E">
        <w:rPr>
          <w:rFonts w:ascii="Arial" w:hAnsi="Arial" w:cs="Arial"/>
          <w:sz w:val="22"/>
          <w:szCs w:val="22"/>
        </w:rPr>
        <w:t xml:space="preserve"> </w:t>
      </w:r>
      <w:r>
        <w:rPr>
          <w:rFonts w:ascii="Arial" w:hAnsi="Arial" w:cs="Arial"/>
          <w:sz w:val="22"/>
          <w:szCs w:val="22"/>
        </w:rPr>
        <w:t xml:space="preserve"> </w:t>
      </w:r>
      <w:r w:rsidRPr="00312C8B">
        <w:rPr>
          <w:rFonts w:ascii="Arial" w:hAnsi="Arial" w:cs="Arial"/>
          <w:sz w:val="22"/>
          <w:szCs w:val="22"/>
        </w:rPr>
        <w:t>: min.</w:t>
      </w:r>
      <w:r>
        <w:rPr>
          <w:rFonts w:ascii="Arial" w:hAnsi="Arial" w:cs="Arial"/>
          <w:sz w:val="22"/>
          <w:szCs w:val="22"/>
        </w:rPr>
        <w:t>4</w:t>
      </w:r>
      <w:r w:rsidRPr="00312C8B">
        <w:rPr>
          <w:rFonts w:ascii="Arial" w:hAnsi="Arial" w:cs="Arial"/>
          <w:sz w:val="22"/>
          <w:szCs w:val="22"/>
        </w:rPr>
        <w:t xml:space="preserve"> m </w:t>
      </w:r>
    </w:p>
    <w:p w14:paraId="0AAC40F2" w14:textId="04EE5C1F" w:rsidR="0040779E" w:rsidRDefault="0040779E" w:rsidP="0040779E">
      <w:pPr>
        <w:pStyle w:val="Standard"/>
        <w:tabs>
          <w:tab w:val="left" w:pos="284"/>
        </w:tabs>
        <w:spacing w:after="80"/>
        <w:jc w:val="both"/>
        <w:rPr>
          <w:rFonts w:ascii="Arial" w:hAnsi="Arial" w:cs="Arial"/>
          <w:sz w:val="22"/>
          <w:szCs w:val="22"/>
        </w:rPr>
      </w:pPr>
      <w:r>
        <w:rPr>
          <w:rFonts w:ascii="Arial" w:hAnsi="Arial" w:cs="Arial"/>
          <w:sz w:val="22"/>
          <w:szCs w:val="22"/>
        </w:rPr>
        <w:tab/>
        <w:t>Pentru acces la viitoarele parcele se va ceda teren pentru prelungirea drumului paralel cu Peța, identificat cu nr.cad.12258.</w:t>
      </w:r>
    </w:p>
    <w:p w14:paraId="4750C304" w14:textId="3996F944" w:rsidR="0040779E" w:rsidRDefault="0040779E" w:rsidP="0040779E">
      <w:pPr>
        <w:pStyle w:val="Standard"/>
        <w:tabs>
          <w:tab w:val="left" w:pos="284"/>
        </w:tabs>
        <w:spacing w:after="8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Zona de utilitate publică / spații verzi este propusă între Zona L1 și L2 de locuire, fiind formată din două loturi de câte </w:t>
      </w:r>
      <w:r w:rsidR="00CC5119">
        <w:rPr>
          <w:rFonts w:ascii="Arial" w:hAnsi="Arial" w:cs="Arial"/>
          <w:sz w:val="22"/>
          <w:szCs w:val="22"/>
        </w:rPr>
        <w:t>348 mp, de o parte și alta a drumului.</w:t>
      </w:r>
    </w:p>
    <w:p w14:paraId="0D0E7606" w14:textId="7859F0A0" w:rsidR="00431189" w:rsidRDefault="00431189" w:rsidP="0040779E">
      <w:pPr>
        <w:autoSpaceDE w:val="0"/>
        <w:autoSpaceDN w:val="0"/>
        <w:adjustRightInd w:val="0"/>
        <w:spacing w:after="80" w:line="276" w:lineRule="auto"/>
        <w:ind w:firstLine="357"/>
        <w:jc w:val="both"/>
        <w:rPr>
          <w:rFonts w:ascii="Arial" w:hAnsi="Arial" w:cs="Arial"/>
          <w:sz w:val="22"/>
          <w:szCs w:val="22"/>
        </w:rPr>
      </w:pPr>
      <w:r>
        <w:rPr>
          <w:rFonts w:ascii="Arial" w:hAnsi="Arial" w:cs="Arial"/>
          <w:sz w:val="22"/>
          <w:szCs w:val="22"/>
        </w:rPr>
        <w:t>Asigurarea cu utilități, respectiv alimentarea cu energie electrică, iluminat public și gaz se va putea face prin extinderea rețelelor existente pe strada Rozmarinului</w:t>
      </w:r>
      <w:r w:rsidR="007E5AD6">
        <w:rPr>
          <w:rFonts w:ascii="Arial" w:hAnsi="Arial" w:cs="Arial"/>
          <w:sz w:val="22"/>
          <w:szCs w:val="22"/>
        </w:rPr>
        <w:t>. A</w:t>
      </w:r>
      <w:r>
        <w:rPr>
          <w:rFonts w:ascii="Arial" w:hAnsi="Arial" w:cs="Arial"/>
          <w:sz w:val="22"/>
          <w:szCs w:val="22"/>
        </w:rPr>
        <w:t xml:space="preserve">limentarea cu apă și canalizarea se va realiza ulterior, </w:t>
      </w:r>
      <w:r w:rsidRPr="00CC5119">
        <w:rPr>
          <w:rFonts w:ascii="Arial" w:hAnsi="Arial" w:cs="Arial"/>
          <w:sz w:val="22"/>
          <w:szCs w:val="22"/>
        </w:rPr>
        <w:t>după implementarea</w:t>
      </w:r>
      <w:r w:rsidR="00CC5119" w:rsidRPr="00CC5119">
        <w:rPr>
          <w:rFonts w:ascii="Arial" w:hAnsi="Arial" w:cs="Arial"/>
          <w:sz w:val="22"/>
          <w:szCs w:val="22"/>
        </w:rPr>
        <w:t xml:space="preserve"> unui </w:t>
      </w:r>
      <w:r w:rsidRPr="00CC5119">
        <w:rPr>
          <w:rFonts w:ascii="Arial" w:hAnsi="Arial" w:cs="Arial"/>
          <w:sz w:val="22"/>
          <w:szCs w:val="22"/>
        </w:rPr>
        <w:t xml:space="preserve"> proiect </w:t>
      </w:r>
      <w:r w:rsidR="007E5AD6">
        <w:rPr>
          <w:rFonts w:ascii="Arial" w:hAnsi="Arial" w:cs="Arial"/>
          <w:sz w:val="22"/>
          <w:szCs w:val="22"/>
        </w:rPr>
        <w:t xml:space="preserve">de extindere rețele </w:t>
      </w:r>
      <w:r w:rsidR="009C5005">
        <w:rPr>
          <w:rFonts w:ascii="Arial" w:hAnsi="Arial" w:cs="Arial"/>
          <w:sz w:val="22"/>
          <w:szCs w:val="22"/>
        </w:rPr>
        <w:t xml:space="preserve">apă-canal </w:t>
      </w:r>
      <w:r w:rsidR="007E5AD6">
        <w:rPr>
          <w:rFonts w:ascii="Arial" w:hAnsi="Arial" w:cs="Arial"/>
          <w:sz w:val="22"/>
          <w:szCs w:val="22"/>
        </w:rPr>
        <w:t xml:space="preserve">în fază de finanțare </w:t>
      </w:r>
      <w:r w:rsidRPr="00CC5119">
        <w:rPr>
          <w:rFonts w:ascii="Arial" w:hAnsi="Arial" w:cs="Arial"/>
          <w:sz w:val="22"/>
          <w:szCs w:val="22"/>
        </w:rPr>
        <w:t>pentru 36 de străzi</w:t>
      </w:r>
      <w:r w:rsidR="009C5005">
        <w:rPr>
          <w:rFonts w:ascii="Arial" w:hAnsi="Arial" w:cs="Arial"/>
          <w:sz w:val="22"/>
          <w:szCs w:val="22"/>
        </w:rPr>
        <w:t>,</w:t>
      </w:r>
      <w:r w:rsidR="00CC5119" w:rsidRPr="00CC5119">
        <w:rPr>
          <w:rFonts w:ascii="Arial" w:hAnsi="Arial" w:cs="Arial"/>
          <w:sz w:val="22"/>
          <w:szCs w:val="22"/>
        </w:rPr>
        <w:t xml:space="preserve"> care include și str.Plaiului și str.Rozmarinului</w:t>
      </w:r>
      <w:r w:rsidRPr="00CC5119">
        <w:rPr>
          <w:rFonts w:ascii="Arial" w:hAnsi="Arial" w:cs="Arial"/>
          <w:sz w:val="22"/>
          <w:szCs w:val="22"/>
        </w:rPr>
        <w:t>.</w:t>
      </w:r>
      <w:r w:rsidR="008A6075">
        <w:rPr>
          <w:rFonts w:ascii="Arial" w:hAnsi="Arial" w:cs="Arial"/>
          <w:sz w:val="22"/>
          <w:szCs w:val="22"/>
        </w:rPr>
        <w:t xml:space="preserve"> </w:t>
      </w:r>
    </w:p>
    <w:p w14:paraId="6971AA43" w14:textId="733FBD28" w:rsidR="008A6075" w:rsidRPr="008A6075" w:rsidRDefault="008A6075" w:rsidP="008A6075">
      <w:pPr>
        <w:autoSpaceDE w:val="0"/>
        <w:autoSpaceDN w:val="0"/>
        <w:adjustRightInd w:val="0"/>
        <w:spacing w:after="80"/>
        <w:ind w:firstLine="360"/>
        <w:jc w:val="both"/>
        <w:rPr>
          <w:rFonts w:ascii="Arial" w:hAnsi="Arial" w:cs="Arial"/>
          <w:b/>
          <w:sz w:val="22"/>
          <w:szCs w:val="22"/>
        </w:rPr>
      </w:pPr>
      <w:r w:rsidRPr="008A6075">
        <w:rPr>
          <w:rFonts w:ascii="Arial" w:hAnsi="Arial" w:cs="Arial"/>
          <w:sz w:val="22"/>
          <w:szCs w:val="22"/>
        </w:rPr>
        <w:t xml:space="preserve">Datorită faptului că administrația publică locală nu poate susține edificarea rețelelor de utilități pentru parcelări noi, </w:t>
      </w:r>
      <w:r w:rsidRPr="008A6075">
        <w:rPr>
          <w:rFonts w:ascii="Arial" w:hAnsi="Arial" w:cs="Arial"/>
          <w:b/>
          <w:sz w:val="22"/>
          <w:szCs w:val="22"/>
        </w:rPr>
        <w:t>inițiato</w:t>
      </w:r>
      <w:r>
        <w:rPr>
          <w:rFonts w:ascii="Arial" w:hAnsi="Arial" w:cs="Arial"/>
          <w:b/>
          <w:sz w:val="22"/>
          <w:szCs w:val="22"/>
        </w:rPr>
        <w:t>rii</w:t>
      </w:r>
      <w:r w:rsidRPr="008A6075">
        <w:rPr>
          <w:rFonts w:ascii="Arial" w:hAnsi="Arial" w:cs="Arial"/>
          <w:b/>
          <w:sz w:val="22"/>
          <w:szCs w:val="22"/>
        </w:rPr>
        <w:t xml:space="preserve"> PUZ-lui v</w:t>
      </w:r>
      <w:r>
        <w:rPr>
          <w:rFonts w:ascii="Arial" w:hAnsi="Arial" w:cs="Arial"/>
          <w:b/>
          <w:sz w:val="22"/>
          <w:szCs w:val="22"/>
        </w:rPr>
        <w:t>or</w:t>
      </w:r>
      <w:r w:rsidRPr="008A6075">
        <w:rPr>
          <w:rFonts w:ascii="Arial" w:hAnsi="Arial" w:cs="Arial"/>
          <w:b/>
          <w:sz w:val="22"/>
          <w:szCs w:val="22"/>
        </w:rPr>
        <w:t xml:space="preserve"> realiza extinderea rețelelor de energie electrică,  iluminat public, gaze naturale,  apă și canalizare, pe cheltuiala</w:t>
      </w:r>
      <w:r>
        <w:rPr>
          <w:rFonts w:ascii="Arial" w:hAnsi="Arial" w:cs="Arial"/>
          <w:b/>
          <w:sz w:val="22"/>
          <w:szCs w:val="22"/>
        </w:rPr>
        <w:t xml:space="preserve"> lor</w:t>
      </w:r>
      <w:bookmarkStart w:id="4" w:name="_GoBack"/>
      <w:bookmarkEnd w:id="4"/>
      <w:r w:rsidRPr="008A6075">
        <w:rPr>
          <w:rFonts w:ascii="Arial" w:hAnsi="Arial" w:cs="Arial"/>
          <w:b/>
          <w:sz w:val="22"/>
          <w:szCs w:val="22"/>
        </w:rPr>
        <w:t xml:space="preserve">. </w:t>
      </w:r>
    </w:p>
    <w:p w14:paraId="2D712A54" w14:textId="77777777" w:rsidR="008A6075" w:rsidRPr="004A678E" w:rsidRDefault="008A6075" w:rsidP="0040779E">
      <w:pPr>
        <w:autoSpaceDE w:val="0"/>
        <w:autoSpaceDN w:val="0"/>
        <w:adjustRightInd w:val="0"/>
        <w:spacing w:after="80" w:line="276" w:lineRule="auto"/>
        <w:ind w:firstLine="357"/>
        <w:jc w:val="both"/>
        <w:rPr>
          <w:rFonts w:ascii="Arial" w:hAnsi="Arial" w:cs="Arial"/>
          <w:sz w:val="22"/>
          <w:szCs w:val="22"/>
          <w:lang w:val="fr-FR"/>
        </w:rPr>
      </w:pPr>
    </w:p>
    <w:p w14:paraId="798932DC" w14:textId="0E308458" w:rsidR="000C6479" w:rsidRPr="00755089" w:rsidRDefault="000C6479" w:rsidP="000C6479">
      <w:pPr>
        <w:autoSpaceDE w:val="0"/>
        <w:autoSpaceDN w:val="0"/>
        <w:adjustRightInd w:val="0"/>
        <w:ind w:firstLine="360"/>
        <w:jc w:val="both"/>
        <w:rPr>
          <w:rFonts w:ascii="Arial" w:hAnsi="Arial" w:cs="Arial"/>
          <w:sz w:val="22"/>
          <w:szCs w:val="22"/>
        </w:rPr>
      </w:pPr>
      <w:r w:rsidRPr="00C61622">
        <w:rPr>
          <w:rFonts w:ascii="Arial" w:hAnsi="Arial" w:cs="Arial"/>
          <w:sz w:val="22"/>
          <w:szCs w:val="22"/>
        </w:rPr>
        <w:t xml:space="preserve">În temeiul </w:t>
      </w:r>
      <w:r w:rsidRPr="00C61622">
        <w:rPr>
          <w:rFonts w:ascii="Arial" w:hAnsi="Arial" w:cs="Arial"/>
          <w:i/>
          <w:sz w:val="22"/>
          <w:szCs w:val="22"/>
        </w:rPr>
        <w:t>Regulamentului local de implicare a publicului în elaborarea sau revizuirea documentaţiilor de urbanism şi amenajare a teritoriului</w:t>
      </w:r>
      <w:r w:rsidRPr="00C61622">
        <w:rPr>
          <w:rFonts w:ascii="Arial" w:hAnsi="Arial" w:cs="Arial"/>
          <w:sz w:val="22"/>
          <w:szCs w:val="22"/>
        </w:rPr>
        <w:t xml:space="preserve">, aprobat prin HCL nr.23 /31.03.2011, publicul poate să consulte şi să-şi exprime opinia privind documentele propunerii de PU.Z., la sediul Primăriei Sântandrei, în perioada </w:t>
      </w:r>
      <w:r w:rsidR="00710D48">
        <w:rPr>
          <w:rFonts w:ascii="Arial" w:hAnsi="Arial" w:cs="Arial"/>
          <w:sz w:val="22"/>
          <w:szCs w:val="22"/>
        </w:rPr>
        <w:t>11.05</w:t>
      </w:r>
      <w:r w:rsidRPr="00C61622">
        <w:rPr>
          <w:rFonts w:ascii="Arial" w:hAnsi="Arial" w:cs="Arial"/>
          <w:sz w:val="22"/>
          <w:szCs w:val="22"/>
        </w:rPr>
        <w:t xml:space="preserve"> – </w:t>
      </w:r>
      <w:r w:rsidR="00710D48">
        <w:rPr>
          <w:rFonts w:ascii="Arial" w:hAnsi="Arial" w:cs="Arial"/>
          <w:sz w:val="22"/>
          <w:szCs w:val="22"/>
        </w:rPr>
        <w:t>2</w:t>
      </w:r>
      <w:r w:rsidR="00431189">
        <w:rPr>
          <w:rFonts w:ascii="Arial" w:hAnsi="Arial" w:cs="Arial"/>
          <w:sz w:val="22"/>
          <w:szCs w:val="22"/>
        </w:rPr>
        <w:t>4</w:t>
      </w:r>
      <w:r w:rsidR="00710D48">
        <w:rPr>
          <w:rFonts w:ascii="Arial" w:hAnsi="Arial" w:cs="Arial"/>
          <w:sz w:val="22"/>
          <w:szCs w:val="22"/>
        </w:rPr>
        <w:t>.05</w:t>
      </w:r>
      <w:r w:rsidR="001035B4" w:rsidRPr="00C61622">
        <w:rPr>
          <w:rFonts w:ascii="Arial" w:hAnsi="Arial" w:cs="Arial"/>
          <w:sz w:val="22"/>
          <w:szCs w:val="22"/>
        </w:rPr>
        <w:t>.202</w:t>
      </w:r>
      <w:r w:rsidR="00FA59AD">
        <w:rPr>
          <w:rFonts w:ascii="Arial" w:hAnsi="Arial" w:cs="Arial"/>
          <w:sz w:val="22"/>
          <w:szCs w:val="22"/>
        </w:rPr>
        <w:t>2</w:t>
      </w:r>
      <w:r w:rsidRPr="00C61622">
        <w:rPr>
          <w:rFonts w:ascii="Arial" w:hAnsi="Arial" w:cs="Arial"/>
          <w:b/>
          <w:sz w:val="22"/>
          <w:szCs w:val="22"/>
        </w:rPr>
        <w:t>,</w:t>
      </w:r>
      <w:r w:rsidRPr="00C61622">
        <w:rPr>
          <w:rFonts w:ascii="Arial" w:hAnsi="Arial" w:cs="Arial"/>
          <w:sz w:val="22"/>
          <w:szCs w:val="22"/>
        </w:rPr>
        <w:t xml:space="preserve"> în intervalul orar 9:00 – 14:00.  Persoana responsabilă cu informarea şi consultarea</w:t>
      </w:r>
      <w:r w:rsidRPr="001035B4">
        <w:rPr>
          <w:rFonts w:ascii="Arial" w:hAnsi="Arial" w:cs="Arial"/>
          <w:sz w:val="22"/>
          <w:szCs w:val="22"/>
        </w:rPr>
        <w:t xml:space="preserve"> publicului este consilier Mihuţa Tudora din cadrul compartimentului  Urbanism al Primăriei comunei Sântandrei - str. Principală, nr.452, tel./fax: 0259-415947,</w:t>
      </w:r>
      <w:r w:rsidRPr="00696DFB">
        <w:rPr>
          <w:rFonts w:ascii="Arial" w:hAnsi="Arial" w:cs="Arial"/>
          <w:sz w:val="22"/>
          <w:szCs w:val="22"/>
        </w:rPr>
        <w:t xml:space="preserve"> e-mail: </w:t>
      </w:r>
      <w:hyperlink r:id="rId7" w:history="1">
        <w:r w:rsidRPr="00696DFB">
          <w:rPr>
            <w:rStyle w:val="Hyperlink"/>
            <w:rFonts w:ascii="Arial" w:hAnsi="Arial" w:cs="Arial"/>
            <w:sz w:val="22"/>
            <w:szCs w:val="22"/>
          </w:rPr>
          <w:t>primaria.santandrei@gmail.com</w:t>
        </w:r>
      </w:hyperlink>
      <w:r w:rsidRPr="00696DFB">
        <w:rPr>
          <w:rFonts w:ascii="Arial" w:hAnsi="Arial" w:cs="Arial"/>
          <w:sz w:val="22"/>
          <w:szCs w:val="22"/>
        </w:rPr>
        <w:t>.</w:t>
      </w:r>
      <w:r w:rsidR="008967FA">
        <w:rPr>
          <w:rFonts w:ascii="Arial" w:hAnsi="Arial" w:cs="Arial"/>
          <w:sz w:val="22"/>
          <w:szCs w:val="22"/>
        </w:rPr>
        <w:t xml:space="preserve"> </w:t>
      </w:r>
      <w:r w:rsidRPr="00696DFB">
        <w:rPr>
          <w:rFonts w:ascii="Arial" w:hAnsi="Arial" w:cs="Arial"/>
          <w:sz w:val="22"/>
          <w:szCs w:val="22"/>
        </w:rPr>
        <w:t xml:space="preserve">Răspunsul la observaţiile și sugestiile transmise va fi publicat pe pagina de internet a primăriei: </w:t>
      </w:r>
      <w:hyperlink r:id="rId8" w:history="1">
        <w:r w:rsidRPr="00696DFB">
          <w:rPr>
            <w:rStyle w:val="Hyperlink"/>
            <w:rFonts w:ascii="Arial" w:hAnsi="Arial" w:cs="Arial"/>
            <w:sz w:val="22"/>
            <w:szCs w:val="22"/>
          </w:rPr>
          <w:t>www.primariasantandrei.ro</w:t>
        </w:r>
      </w:hyperlink>
      <w:r w:rsidRPr="00696DFB">
        <w:rPr>
          <w:rFonts w:ascii="Arial" w:hAnsi="Arial" w:cs="Arial"/>
          <w:sz w:val="22"/>
          <w:szCs w:val="22"/>
        </w:rPr>
        <w:t>.</w:t>
      </w:r>
    </w:p>
    <w:p w14:paraId="1F710DD2" w14:textId="77777777" w:rsidR="000C6479" w:rsidRPr="00755089" w:rsidRDefault="000C6479" w:rsidP="000C6479">
      <w:pPr>
        <w:tabs>
          <w:tab w:val="left" w:pos="360"/>
        </w:tabs>
        <w:jc w:val="both"/>
        <w:rPr>
          <w:rFonts w:ascii="Arial" w:hAnsi="Arial" w:cs="Arial"/>
          <w:sz w:val="22"/>
          <w:szCs w:val="22"/>
        </w:rPr>
      </w:pPr>
    </w:p>
    <w:p w14:paraId="652FDFA1" w14:textId="77777777" w:rsidR="00BE2496" w:rsidRPr="00755089" w:rsidRDefault="00BE2496" w:rsidP="000C6479">
      <w:pPr>
        <w:tabs>
          <w:tab w:val="left" w:pos="360"/>
        </w:tabs>
        <w:jc w:val="both"/>
        <w:rPr>
          <w:rFonts w:ascii="Arial" w:hAnsi="Arial" w:cs="Arial"/>
          <w:sz w:val="22"/>
          <w:szCs w:val="22"/>
        </w:rPr>
      </w:pPr>
    </w:p>
    <w:p w14:paraId="78A2FF46" w14:textId="557913E1" w:rsidR="000C6479" w:rsidRPr="00755089"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Primar,</w:t>
      </w:r>
      <w:r w:rsidRPr="00755089">
        <w:rPr>
          <w:rFonts w:ascii="Arial" w:hAnsi="Arial" w:cs="Arial"/>
          <w:sz w:val="22"/>
          <w:szCs w:val="22"/>
        </w:rPr>
        <w:tab/>
        <w:t xml:space="preserve">                        </w:t>
      </w:r>
      <w:r w:rsidR="0033455A">
        <w:rPr>
          <w:rFonts w:ascii="Arial" w:hAnsi="Arial" w:cs="Arial"/>
          <w:sz w:val="22"/>
          <w:szCs w:val="22"/>
        </w:rPr>
        <w:t xml:space="preserve">  </w:t>
      </w:r>
      <w:r w:rsidRPr="00755089">
        <w:rPr>
          <w:rFonts w:ascii="Arial" w:hAnsi="Arial" w:cs="Arial"/>
          <w:sz w:val="22"/>
          <w:szCs w:val="22"/>
        </w:rPr>
        <w:t xml:space="preserve"> Consilier Urbanism   </w:t>
      </w:r>
    </w:p>
    <w:p w14:paraId="20280DD4" w14:textId="4DA1BD09" w:rsidR="000C6479" w:rsidRPr="00545AFE"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Ioan </w:t>
      </w:r>
      <w:r w:rsidR="0033455A">
        <w:rPr>
          <w:rFonts w:ascii="Arial" w:hAnsi="Arial" w:cs="Arial"/>
          <w:sz w:val="22"/>
          <w:szCs w:val="22"/>
        </w:rPr>
        <w:t>MĂRCUȘ</w:t>
      </w:r>
      <w:r w:rsidRPr="00755089">
        <w:rPr>
          <w:rFonts w:ascii="Arial" w:hAnsi="Arial" w:cs="Arial"/>
          <w:sz w:val="22"/>
          <w:szCs w:val="22"/>
        </w:rPr>
        <w:t xml:space="preserve">                          </w:t>
      </w:r>
      <w:r w:rsidRPr="00755089">
        <w:rPr>
          <w:rFonts w:ascii="Arial" w:hAnsi="Arial" w:cs="Arial"/>
          <w:sz w:val="22"/>
          <w:szCs w:val="22"/>
        </w:rPr>
        <w:tab/>
      </w:r>
      <w:r w:rsidRPr="00755089">
        <w:rPr>
          <w:rFonts w:ascii="Arial" w:hAnsi="Arial" w:cs="Arial"/>
          <w:sz w:val="22"/>
          <w:szCs w:val="22"/>
        </w:rPr>
        <w:tab/>
        <w:t xml:space="preserve">               </w:t>
      </w:r>
      <w:r>
        <w:rPr>
          <w:rFonts w:ascii="Arial" w:hAnsi="Arial" w:cs="Arial"/>
          <w:sz w:val="22"/>
          <w:szCs w:val="22"/>
        </w:rPr>
        <w:t xml:space="preserve">           </w:t>
      </w:r>
      <w:r w:rsidRPr="00755089">
        <w:rPr>
          <w:rFonts w:ascii="Arial" w:hAnsi="Arial" w:cs="Arial"/>
          <w:sz w:val="22"/>
          <w:szCs w:val="22"/>
        </w:rPr>
        <w:t xml:space="preserve">Tudora </w:t>
      </w:r>
      <w:r w:rsidR="0033455A" w:rsidRPr="00755089">
        <w:rPr>
          <w:rFonts w:ascii="Arial" w:hAnsi="Arial" w:cs="Arial"/>
          <w:sz w:val="22"/>
          <w:szCs w:val="22"/>
        </w:rPr>
        <w:t>MIHUŢA</w:t>
      </w:r>
      <w:r w:rsidR="0033455A" w:rsidRPr="001A5278">
        <w:rPr>
          <w:rFonts w:ascii="Arial" w:hAnsi="Arial" w:cs="Arial"/>
        </w:rPr>
        <w:t xml:space="preserve">       </w:t>
      </w:r>
      <w:r w:rsidR="0033455A">
        <w:rPr>
          <w:rFonts w:ascii="Arial" w:hAnsi="Arial" w:cs="Arial"/>
          <w:sz w:val="22"/>
          <w:szCs w:val="22"/>
        </w:rPr>
        <w:t xml:space="preserve">           </w:t>
      </w:r>
    </w:p>
    <w:p w14:paraId="3BA738FC" w14:textId="6135C6E9" w:rsidR="00126C69" w:rsidRPr="00545AFE" w:rsidRDefault="0033455A" w:rsidP="00545AFE">
      <w:pPr>
        <w:tabs>
          <w:tab w:val="left" w:pos="4815"/>
        </w:tabs>
        <w:jc w:val="both"/>
        <w:rPr>
          <w:rFonts w:ascii="Arial" w:hAnsi="Arial" w:cs="Arial"/>
          <w:sz w:val="22"/>
          <w:szCs w:val="22"/>
        </w:rPr>
      </w:pPr>
      <w:r w:rsidRPr="001A5278">
        <w:rPr>
          <w:rFonts w:ascii="Arial" w:hAnsi="Arial" w:cs="Arial"/>
        </w:rPr>
        <w:t xml:space="preserve">    </w:t>
      </w:r>
      <w:r>
        <w:rPr>
          <w:rFonts w:ascii="Arial" w:hAnsi="Arial" w:cs="Arial"/>
          <w:sz w:val="22"/>
          <w:szCs w:val="22"/>
        </w:rPr>
        <w:t xml:space="preserve">           </w:t>
      </w:r>
    </w:p>
    <w:sectPr w:rsidR="00126C69" w:rsidRPr="00545AFE" w:rsidSect="002C64C8">
      <w:pgSz w:w="12240" w:h="15840" w:code="1"/>
      <w:pgMar w:top="576" w:right="1008" w:bottom="432"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29A85" w14:textId="77777777" w:rsidR="009448F8" w:rsidRDefault="009448F8" w:rsidP="009F66F8">
      <w:r>
        <w:separator/>
      </w:r>
    </w:p>
  </w:endnote>
  <w:endnote w:type="continuationSeparator" w:id="0">
    <w:p w14:paraId="173F2B42" w14:textId="77777777" w:rsidR="009448F8" w:rsidRDefault="009448F8" w:rsidP="009F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9B247" w14:textId="77777777" w:rsidR="009448F8" w:rsidRDefault="009448F8" w:rsidP="009F66F8">
      <w:r>
        <w:separator/>
      </w:r>
    </w:p>
  </w:footnote>
  <w:footnote w:type="continuationSeparator" w:id="0">
    <w:p w14:paraId="3964F9C9" w14:textId="77777777" w:rsidR="009448F8" w:rsidRDefault="009448F8" w:rsidP="009F66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2CA4"/>
    <w:rsid w:val="000130F8"/>
    <w:rsid w:val="00030C4E"/>
    <w:rsid w:val="00042A8C"/>
    <w:rsid w:val="00045037"/>
    <w:rsid w:val="000579F7"/>
    <w:rsid w:val="00057D8F"/>
    <w:rsid w:val="000606D7"/>
    <w:rsid w:val="00064020"/>
    <w:rsid w:val="00075596"/>
    <w:rsid w:val="000766AB"/>
    <w:rsid w:val="000857CE"/>
    <w:rsid w:val="000B25A4"/>
    <w:rsid w:val="000B616E"/>
    <w:rsid w:val="000B688B"/>
    <w:rsid w:val="000C1E7F"/>
    <w:rsid w:val="000C4622"/>
    <w:rsid w:val="000C6479"/>
    <w:rsid w:val="000D3601"/>
    <w:rsid w:val="000E2BBE"/>
    <w:rsid w:val="001035B4"/>
    <w:rsid w:val="00110071"/>
    <w:rsid w:val="00110A1E"/>
    <w:rsid w:val="00113421"/>
    <w:rsid w:val="00117D9B"/>
    <w:rsid w:val="00126B8B"/>
    <w:rsid w:val="00126C69"/>
    <w:rsid w:val="00127FB5"/>
    <w:rsid w:val="0013375A"/>
    <w:rsid w:val="001357DB"/>
    <w:rsid w:val="00142658"/>
    <w:rsid w:val="00173BE4"/>
    <w:rsid w:val="00173E6D"/>
    <w:rsid w:val="00176E0C"/>
    <w:rsid w:val="00182364"/>
    <w:rsid w:val="00184D94"/>
    <w:rsid w:val="00185D13"/>
    <w:rsid w:val="001863AD"/>
    <w:rsid w:val="00187527"/>
    <w:rsid w:val="001A42D4"/>
    <w:rsid w:val="001A4B0E"/>
    <w:rsid w:val="001A5278"/>
    <w:rsid w:val="001A5B55"/>
    <w:rsid w:val="001B3283"/>
    <w:rsid w:val="001B6D13"/>
    <w:rsid w:val="001C3959"/>
    <w:rsid w:val="001C689D"/>
    <w:rsid w:val="001C7F9B"/>
    <w:rsid w:val="001E459A"/>
    <w:rsid w:val="001F5FC0"/>
    <w:rsid w:val="001F7208"/>
    <w:rsid w:val="00232706"/>
    <w:rsid w:val="00233CE6"/>
    <w:rsid w:val="002500AD"/>
    <w:rsid w:val="00254DD3"/>
    <w:rsid w:val="002566DB"/>
    <w:rsid w:val="0026370F"/>
    <w:rsid w:val="00267861"/>
    <w:rsid w:val="0027390D"/>
    <w:rsid w:val="0027515D"/>
    <w:rsid w:val="00280C5F"/>
    <w:rsid w:val="0029117D"/>
    <w:rsid w:val="00295E49"/>
    <w:rsid w:val="002C0708"/>
    <w:rsid w:val="002C64C8"/>
    <w:rsid w:val="002C73D7"/>
    <w:rsid w:val="002D74B2"/>
    <w:rsid w:val="002E26B7"/>
    <w:rsid w:val="002F1E86"/>
    <w:rsid w:val="002F2578"/>
    <w:rsid w:val="0030674F"/>
    <w:rsid w:val="003171EC"/>
    <w:rsid w:val="003174F1"/>
    <w:rsid w:val="00317D80"/>
    <w:rsid w:val="00322B43"/>
    <w:rsid w:val="003251CA"/>
    <w:rsid w:val="0033455A"/>
    <w:rsid w:val="0035153A"/>
    <w:rsid w:val="003516D5"/>
    <w:rsid w:val="00352A58"/>
    <w:rsid w:val="00363CD9"/>
    <w:rsid w:val="00365CE2"/>
    <w:rsid w:val="00365F8B"/>
    <w:rsid w:val="00374B9C"/>
    <w:rsid w:val="003926C6"/>
    <w:rsid w:val="003A27C1"/>
    <w:rsid w:val="003A3213"/>
    <w:rsid w:val="003D73B7"/>
    <w:rsid w:val="003F0069"/>
    <w:rsid w:val="003F38F1"/>
    <w:rsid w:val="0040779E"/>
    <w:rsid w:val="00407DED"/>
    <w:rsid w:val="004206F6"/>
    <w:rsid w:val="00423C90"/>
    <w:rsid w:val="00424CF4"/>
    <w:rsid w:val="00431189"/>
    <w:rsid w:val="0043338C"/>
    <w:rsid w:val="004514FD"/>
    <w:rsid w:val="00452DDA"/>
    <w:rsid w:val="004558A8"/>
    <w:rsid w:val="004610E3"/>
    <w:rsid w:val="00461425"/>
    <w:rsid w:val="00461C8C"/>
    <w:rsid w:val="00471025"/>
    <w:rsid w:val="00486C04"/>
    <w:rsid w:val="004A4B6D"/>
    <w:rsid w:val="004B58F6"/>
    <w:rsid w:val="004C0CD6"/>
    <w:rsid w:val="004C467E"/>
    <w:rsid w:val="004F659A"/>
    <w:rsid w:val="00524684"/>
    <w:rsid w:val="005301E2"/>
    <w:rsid w:val="00531E3D"/>
    <w:rsid w:val="005337D2"/>
    <w:rsid w:val="00544799"/>
    <w:rsid w:val="0054520D"/>
    <w:rsid w:val="00545AFE"/>
    <w:rsid w:val="005468AE"/>
    <w:rsid w:val="005477F1"/>
    <w:rsid w:val="00556471"/>
    <w:rsid w:val="00564E77"/>
    <w:rsid w:val="00577973"/>
    <w:rsid w:val="00580C5A"/>
    <w:rsid w:val="005834B4"/>
    <w:rsid w:val="00587E33"/>
    <w:rsid w:val="005A616C"/>
    <w:rsid w:val="005B3778"/>
    <w:rsid w:val="005D0DEA"/>
    <w:rsid w:val="005D363E"/>
    <w:rsid w:val="005D714F"/>
    <w:rsid w:val="00601D58"/>
    <w:rsid w:val="006032AE"/>
    <w:rsid w:val="0061304E"/>
    <w:rsid w:val="00627DF7"/>
    <w:rsid w:val="0063218F"/>
    <w:rsid w:val="00632815"/>
    <w:rsid w:val="0065460B"/>
    <w:rsid w:val="00656EE9"/>
    <w:rsid w:val="006572F7"/>
    <w:rsid w:val="006668A7"/>
    <w:rsid w:val="00677570"/>
    <w:rsid w:val="00685027"/>
    <w:rsid w:val="0068726D"/>
    <w:rsid w:val="0069682B"/>
    <w:rsid w:val="006A7F20"/>
    <w:rsid w:val="006B6B8A"/>
    <w:rsid w:val="006B7E12"/>
    <w:rsid w:val="006C4E29"/>
    <w:rsid w:val="006D29D7"/>
    <w:rsid w:val="006D2BE5"/>
    <w:rsid w:val="006D3AD8"/>
    <w:rsid w:val="006E3853"/>
    <w:rsid w:val="007008BE"/>
    <w:rsid w:val="00706BAC"/>
    <w:rsid w:val="00710D48"/>
    <w:rsid w:val="007120E6"/>
    <w:rsid w:val="00722F93"/>
    <w:rsid w:val="00744810"/>
    <w:rsid w:val="00744CF7"/>
    <w:rsid w:val="00755089"/>
    <w:rsid w:val="0075653D"/>
    <w:rsid w:val="00771B83"/>
    <w:rsid w:val="0077429D"/>
    <w:rsid w:val="007751C3"/>
    <w:rsid w:val="007871F9"/>
    <w:rsid w:val="007913E2"/>
    <w:rsid w:val="007A22E9"/>
    <w:rsid w:val="007A44E4"/>
    <w:rsid w:val="007A67B7"/>
    <w:rsid w:val="007C0312"/>
    <w:rsid w:val="007C7A60"/>
    <w:rsid w:val="007C7D05"/>
    <w:rsid w:val="007E5748"/>
    <w:rsid w:val="007E5AD6"/>
    <w:rsid w:val="007E727A"/>
    <w:rsid w:val="00800350"/>
    <w:rsid w:val="0080228D"/>
    <w:rsid w:val="0080562F"/>
    <w:rsid w:val="00811AE1"/>
    <w:rsid w:val="008168C6"/>
    <w:rsid w:val="00820EC1"/>
    <w:rsid w:val="00824E57"/>
    <w:rsid w:val="00833F28"/>
    <w:rsid w:val="00860F14"/>
    <w:rsid w:val="00861B15"/>
    <w:rsid w:val="008672F2"/>
    <w:rsid w:val="008967FA"/>
    <w:rsid w:val="008A57E6"/>
    <w:rsid w:val="008A6075"/>
    <w:rsid w:val="008B2D0A"/>
    <w:rsid w:val="008C1FF6"/>
    <w:rsid w:val="008C5D69"/>
    <w:rsid w:val="008D3684"/>
    <w:rsid w:val="008D6D9B"/>
    <w:rsid w:val="00912A35"/>
    <w:rsid w:val="0091501F"/>
    <w:rsid w:val="009220AD"/>
    <w:rsid w:val="00922FAC"/>
    <w:rsid w:val="00940503"/>
    <w:rsid w:val="00943BE6"/>
    <w:rsid w:val="009448F8"/>
    <w:rsid w:val="0095110A"/>
    <w:rsid w:val="00954FB0"/>
    <w:rsid w:val="009639F7"/>
    <w:rsid w:val="00965B3B"/>
    <w:rsid w:val="00975A39"/>
    <w:rsid w:val="00977A16"/>
    <w:rsid w:val="00980932"/>
    <w:rsid w:val="0099033E"/>
    <w:rsid w:val="009A046E"/>
    <w:rsid w:val="009A0666"/>
    <w:rsid w:val="009A593D"/>
    <w:rsid w:val="009A677B"/>
    <w:rsid w:val="009C102E"/>
    <w:rsid w:val="009C4041"/>
    <w:rsid w:val="009C5005"/>
    <w:rsid w:val="009D087B"/>
    <w:rsid w:val="009D698B"/>
    <w:rsid w:val="009D6E0D"/>
    <w:rsid w:val="009E6A61"/>
    <w:rsid w:val="009E6C91"/>
    <w:rsid w:val="009E76C3"/>
    <w:rsid w:val="009E7B38"/>
    <w:rsid w:val="009F1516"/>
    <w:rsid w:val="009F66F8"/>
    <w:rsid w:val="00A01859"/>
    <w:rsid w:val="00A13CF5"/>
    <w:rsid w:val="00A143B8"/>
    <w:rsid w:val="00A15CCF"/>
    <w:rsid w:val="00A20FD7"/>
    <w:rsid w:val="00A37740"/>
    <w:rsid w:val="00A415A0"/>
    <w:rsid w:val="00A41A25"/>
    <w:rsid w:val="00A47676"/>
    <w:rsid w:val="00A60FD4"/>
    <w:rsid w:val="00A74F1F"/>
    <w:rsid w:val="00A85B0E"/>
    <w:rsid w:val="00A86982"/>
    <w:rsid w:val="00A922CD"/>
    <w:rsid w:val="00A97A78"/>
    <w:rsid w:val="00AB71D3"/>
    <w:rsid w:val="00AB785B"/>
    <w:rsid w:val="00AC56FF"/>
    <w:rsid w:val="00AD075E"/>
    <w:rsid w:val="00AD4C50"/>
    <w:rsid w:val="00AD5C41"/>
    <w:rsid w:val="00AE0A09"/>
    <w:rsid w:val="00AE4571"/>
    <w:rsid w:val="00AF61DD"/>
    <w:rsid w:val="00B03392"/>
    <w:rsid w:val="00B03CAF"/>
    <w:rsid w:val="00B058D3"/>
    <w:rsid w:val="00B06A78"/>
    <w:rsid w:val="00B07841"/>
    <w:rsid w:val="00B2437F"/>
    <w:rsid w:val="00B24636"/>
    <w:rsid w:val="00B24DC0"/>
    <w:rsid w:val="00B31F2F"/>
    <w:rsid w:val="00B33630"/>
    <w:rsid w:val="00B45A50"/>
    <w:rsid w:val="00B53D44"/>
    <w:rsid w:val="00B559CC"/>
    <w:rsid w:val="00B609AE"/>
    <w:rsid w:val="00B61197"/>
    <w:rsid w:val="00B62AB5"/>
    <w:rsid w:val="00B8457C"/>
    <w:rsid w:val="00B872B8"/>
    <w:rsid w:val="00B94A3C"/>
    <w:rsid w:val="00BA3EDD"/>
    <w:rsid w:val="00BA773D"/>
    <w:rsid w:val="00BC3856"/>
    <w:rsid w:val="00BD115C"/>
    <w:rsid w:val="00BD21B3"/>
    <w:rsid w:val="00BD2D48"/>
    <w:rsid w:val="00BE107F"/>
    <w:rsid w:val="00BE2496"/>
    <w:rsid w:val="00BE3796"/>
    <w:rsid w:val="00C00148"/>
    <w:rsid w:val="00C02426"/>
    <w:rsid w:val="00C026A1"/>
    <w:rsid w:val="00C02CF2"/>
    <w:rsid w:val="00C069F3"/>
    <w:rsid w:val="00C11FE1"/>
    <w:rsid w:val="00C13EF7"/>
    <w:rsid w:val="00C1472C"/>
    <w:rsid w:val="00C26DBB"/>
    <w:rsid w:val="00C27A55"/>
    <w:rsid w:val="00C309E0"/>
    <w:rsid w:val="00C37A9B"/>
    <w:rsid w:val="00C411ED"/>
    <w:rsid w:val="00C4179D"/>
    <w:rsid w:val="00C45B03"/>
    <w:rsid w:val="00C47CC0"/>
    <w:rsid w:val="00C5335C"/>
    <w:rsid w:val="00C57092"/>
    <w:rsid w:val="00C61622"/>
    <w:rsid w:val="00C81CF1"/>
    <w:rsid w:val="00C82AB4"/>
    <w:rsid w:val="00CA3BFB"/>
    <w:rsid w:val="00CB5469"/>
    <w:rsid w:val="00CC0AE6"/>
    <w:rsid w:val="00CC4BE2"/>
    <w:rsid w:val="00CC5119"/>
    <w:rsid w:val="00CD35D8"/>
    <w:rsid w:val="00CD4C2F"/>
    <w:rsid w:val="00CD65AE"/>
    <w:rsid w:val="00CE4218"/>
    <w:rsid w:val="00CF22D9"/>
    <w:rsid w:val="00D0564E"/>
    <w:rsid w:val="00D20251"/>
    <w:rsid w:val="00D23B96"/>
    <w:rsid w:val="00D3304E"/>
    <w:rsid w:val="00D4188D"/>
    <w:rsid w:val="00D45511"/>
    <w:rsid w:val="00D47C84"/>
    <w:rsid w:val="00D527AC"/>
    <w:rsid w:val="00D56D03"/>
    <w:rsid w:val="00D61090"/>
    <w:rsid w:val="00D63817"/>
    <w:rsid w:val="00D82359"/>
    <w:rsid w:val="00D862DF"/>
    <w:rsid w:val="00DB2B29"/>
    <w:rsid w:val="00DB2CC2"/>
    <w:rsid w:val="00DB31CF"/>
    <w:rsid w:val="00DC1DDD"/>
    <w:rsid w:val="00DD04A2"/>
    <w:rsid w:val="00DD1B64"/>
    <w:rsid w:val="00DF1B74"/>
    <w:rsid w:val="00E1299A"/>
    <w:rsid w:val="00E22FE4"/>
    <w:rsid w:val="00E242BE"/>
    <w:rsid w:val="00E30E58"/>
    <w:rsid w:val="00E31B35"/>
    <w:rsid w:val="00E32A1F"/>
    <w:rsid w:val="00E46152"/>
    <w:rsid w:val="00E46883"/>
    <w:rsid w:val="00E529EA"/>
    <w:rsid w:val="00E97975"/>
    <w:rsid w:val="00EA4A66"/>
    <w:rsid w:val="00EC2726"/>
    <w:rsid w:val="00ED1002"/>
    <w:rsid w:val="00EE4113"/>
    <w:rsid w:val="00EE5EA3"/>
    <w:rsid w:val="00EF590E"/>
    <w:rsid w:val="00EF7339"/>
    <w:rsid w:val="00F049BD"/>
    <w:rsid w:val="00F060EC"/>
    <w:rsid w:val="00F1210C"/>
    <w:rsid w:val="00F14E5F"/>
    <w:rsid w:val="00F23DFA"/>
    <w:rsid w:val="00F307DD"/>
    <w:rsid w:val="00F30B20"/>
    <w:rsid w:val="00F313FF"/>
    <w:rsid w:val="00F31619"/>
    <w:rsid w:val="00F5537B"/>
    <w:rsid w:val="00F75644"/>
    <w:rsid w:val="00F768E3"/>
    <w:rsid w:val="00FA3B5C"/>
    <w:rsid w:val="00FA59AD"/>
    <w:rsid w:val="00FB5DA2"/>
    <w:rsid w:val="00FB7DF1"/>
    <w:rsid w:val="00FD1B12"/>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BE1B"/>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 w:type="paragraph" w:styleId="Header">
    <w:name w:val="header"/>
    <w:basedOn w:val="Normal"/>
    <w:link w:val="HeaderChar"/>
    <w:uiPriority w:val="99"/>
    <w:unhideWhenUsed/>
    <w:rsid w:val="009F66F8"/>
    <w:pPr>
      <w:tabs>
        <w:tab w:val="center" w:pos="4680"/>
        <w:tab w:val="right" w:pos="9360"/>
      </w:tabs>
    </w:pPr>
  </w:style>
  <w:style w:type="character" w:customStyle="1" w:styleId="HeaderChar">
    <w:name w:val="Header Char"/>
    <w:basedOn w:val="DefaultParagraphFont"/>
    <w:link w:val="Header"/>
    <w:uiPriority w:val="99"/>
    <w:rsid w:val="009F66F8"/>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F66F8"/>
    <w:pPr>
      <w:tabs>
        <w:tab w:val="center" w:pos="4680"/>
        <w:tab w:val="right" w:pos="9360"/>
      </w:tabs>
    </w:pPr>
  </w:style>
  <w:style w:type="character" w:customStyle="1" w:styleId="FooterChar">
    <w:name w:val="Footer Char"/>
    <w:basedOn w:val="DefaultParagraphFont"/>
    <w:link w:val="Footer"/>
    <w:uiPriority w:val="99"/>
    <w:rsid w:val="009F66F8"/>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santandrei.ro" TargetMode="External"/><Relationship Id="rId3" Type="http://schemas.openxmlformats.org/officeDocument/2006/relationships/settings" Target="settings.xml"/><Relationship Id="rId7" Type="http://schemas.openxmlformats.org/officeDocument/2006/relationships/hyperlink" Target="mailto:primaria.santandrei@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633B5-5E20-4FD5-8577-06A1BE30E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3232</TotalTime>
  <Pages>2</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Mariana Lovey</cp:lastModifiedBy>
  <cp:revision>230</cp:revision>
  <cp:lastPrinted>2021-03-25T12:23:00Z</cp:lastPrinted>
  <dcterms:created xsi:type="dcterms:W3CDTF">2017-05-03T06:22:00Z</dcterms:created>
  <dcterms:modified xsi:type="dcterms:W3CDTF">2022-05-24T12:16:00Z</dcterms:modified>
</cp:coreProperties>
</file>