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932" w:rsidRPr="00EC2564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C2564">
        <w:rPr>
          <w:rFonts w:ascii="Arial" w:hAnsi="Arial" w:cs="Arial"/>
          <w:sz w:val="22"/>
          <w:szCs w:val="22"/>
        </w:rPr>
        <w:t>COMUNA SÎNTANDREI</w:t>
      </w:r>
    </w:p>
    <w:p w:rsidR="00980932" w:rsidRPr="00EC2564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C2564">
        <w:rPr>
          <w:rFonts w:ascii="Arial" w:hAnsi="Arial" w:cs="Arial"/>
          <w:sz w:val="22"/>
          <w:szCs w:val="22"/>
        </w:rPr>
        <w:t xml:space="preserve">Nr. </w:t>
      </w:r>
      <w:r w:rsidR="00294ECF" w:rsidRPr="00EC2564">
        <w:rPr>
          <w:rFonts w:ascii="Arial" w:hAnsi="Arial" w:cs="Arial"/>
          <w:sz w:val="22"/>
          <w:szCs w:val="22"/>
        </w:rPr>
        <w:t>.............</w:t>
      </w:r>
      <w:r w:rsidRPr="00EC2564">
        <w:rPr>
          <w:rFonts w:ascii="Arial" w:hAnsi="Arial" w:cs="Arial"/>
          <w:sz w:val="22"/>
          <w:szCs w:val="22"/>
        </w:rPr>
        <w:t xml:space="preserve"> din </w:t>
      </w:r>
      <w:r w:rsidR="001A0F1F" w:rsidRPr="00EC2564">
        <w:rPr>
          <w:rFonts w:ascii="Arial" w:hAnsi="Arial" w:cs="Arial"/>
          <w:sz w:val="22"/>
          <w:szCs w:val="22"/>
        </w:rPr>
        <w:t>.................................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Pr="00EC2564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2564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980932" w:rsidRPr="00EC2564" w:rsidRDefault="001A0F1F" w:rsidP="009809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C2564">
        <w:rPr>
          <w:rFonts w:ascii="Arial" w:hAnsi="Arial" w:cs="Arial"/>
          <w:b/>
          <w:sz w:val="22"/>
          <w:szCs w:val="22"/>
          <w:u w:val="single"/>
        </w:rPr>
        <w:t>R</w:t>
      </w:r>
      <w:r w:rsidR="00044713" w:rsidRPr="00EC2564">
        <w:rPr>
          <w:rFonts w:ascii="Arial" w:hAnsi="Arial" w:cs="Arial"/>
          <w:b/>
          <w:sz w:val="22"/>
          <w:szCs w:val="22"/>
          <w:u w:val="single"/>
        </w:rPr>
        <w:t xml:space="preserve">eactualizare </w:t>
      </w:r>
      <w:r w:rsidR="00294ECF" w:rsidRPr="00EC2564">
        <w:rPr>
          <w:rFonts w:ascii="Arial" w:hAnsi="Arial" w:cs="Arial"/>
          <w:b/>
          <w:sz w:val="22"/>
          <w:szCs w:val="22"/>
          <w:u w:val="single"/>
        </w:rPr>
        <w:t>PLAN URBANISTIC GENERAL</w:t>
      </w:r>
    </w:p>
    <w:p w:rsidR="00980932" w:rsidRPr="00EC2564" w:rsidRDefault="005249CA" w:rsidP="009809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C2564">
        <w:rPr>
          <w:rFonts w:ascii="Arial" w:hAnsi="Arial" w:cs="Arial"/>
          <w:b/>
          <w:sz w:val="22"/>
          <w:szCs w:val="22"/>
          <w:u w:val="single"/>
        </w:rPr>
        <w:t>COMUNA SÎNTANDREI</w:t>
      </w:r>
      <w:r w:rsidR="00980932" w:rsidRPr="00EC2564">
        <w:rPr>
          <w:rFonts w:ascii="Arial" w:hAnsi="Arial" w:cs="Arial"/>
          <w:b/>
          <w:sz w:val="22"/>
          <w:szCs w:val="22"/>
          <w:u w:val="single"/>
        </w:rPr>
        <w:t>, județul Bihor</w:t>
      </w:r>
    </w:p>
    <w:p w:rsidR="00980932" w:rsidRDefault="00980932" w:rsidP="00980932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Iniţiator:  </w:t>
      </w:r>
      <w:r w:rsidR="002511A4">
        <w:rPr>
          <w:rFonts w:ascii="Arial" w:hAnsi="Arial" w:cs="Arial"/>
          <w:b/>
          <w:sz w:val="22"/>
          <w:szCs w:val="22"/>
        </w:rPr>
        <w:t>Primăria Comunei Sîîntandrei</w:t>
      </w:r>
      <w:r w:rsidR="00294ECF">
        <w:rPr>
          <w:rFonts w:ascii="Arial" w:hAnsi="Arial" w:cs="Arial"/>
          <w:b/>
          <w:sz w:val="22"/>
          <w:szCs w:val="22"/>
        </w:rPr>
        <w:t xml:space="preserve"> </w:t>
      </w:r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Proiectant</w:t>
      </w:r>
      <w:r>
        <w:rPr>
          <w:rFonts w:ascii="Arial" w:hAnsi="Arial" w:cs="Arial"/>
          <w:b/>
          <w:sz w:val="22"/>
          <w:szCs w:val="22"/>
        </w:rPr>
        <w:t>: S.C. Proiectare Expresiv S.R.L.</w:t>
      </w:r>
    </w:p>
    <w:p w:rsidR="005A34A4" w:rsidRDefault="005A34A4" w:rsidP="009809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F1626" w:rsidRDefault="00FF1626" w:rsidP="00DF6D35">
      <w:pPr>
        <w:ind w:firstLine="547"/>
        <w:jc w:val="both"/>
        <w:rPr>
          <w:rFonts w:ascii="Arial" w:hAnsi="Arial" w:cs="Arial"/>
          <w:sz w:val="22"/>
          <w:szCs w:val="22"/>
          <w:u w:val="single"/>
        </w:rPr>
      </w:pPr>
      <w:r w:rsidRPr="00FF0F7E">
        <w:rPr>
          <w:rFonts w:ascii="Arial" w:hAnsi="Arial" w:cs="Arial"/>
          <w:b/>
          <w:sz w:val="22"/>
          <w:szCs w:val="22"/>
        </w:rPr>
        <w:t>Planul urbanistic general și Regulamentul local de urbanism al localității Sîntandrei,</w:t>
      </w:r>
      <w:r w:rsidRPr="00FF0F7E">
        <w:rPr>
          <w:rFonts w:ascii="Arial" w:hAnsi="Arial" w:cs="Arial"/>
          <w:sz w:val="22"/>
          <w:szCs w:val="22"/>
        </w:rPr>
        <w:t xml:space="preserve"> care este în vigoare în prezent, a fost </w:t>
      </w:r>
      <w:r w:rsidRPr="00FF0F7E">
        <w:rPr>
          <w:rFonts w:ascii="Arial" w:hAnsi="Arial" w:cs="Arial"/>
          <w:b/>
          <w:sz w:val="22"/>
          <w:szCs w:val="22"/>
        </w:rPr>
        <w:t xml:space="preserve">adoptat prin Hotărârea Consiliului Local Sîntandrei nr.25 din 31.05.2006 </w:t>
      </w:r>
      <w:r w:rsidRPr="00FF0F7E">
        <w:rPr>
          <w:rFonts w:ascii="Arial" w:hAnsi="Arial" w:cs="Arial"/>
          <w:sz w:val="22"/>
          <w:szCs w:val="22"/>
        </w:rPr>
        <w:t xml:space="preserve">cu avizul C.J.U.A.T. Bihor nr.62 din 19.05.2006., </w:t>
      </w:r>
      <w:r w:rsidRPr="00FF0F7E">
        <w:rPr>
          <w:rFonts w:ascii="Arial" w:hAnsi="Arial" w:cs="Arial"/>
          <w:sz w:val="22"/>
          <w:szCs w:val="22"/>
          <w:u w:val="single"/>
        </w:rPr>
        <w:t>cu valabilitate 10 ani, respectiv pâ</w:t>
      </w:r>
      <w:r>
        <w:rPr>
          <w:rFonts w:ascii="Arial" w:hAnsi="Arial" w:cs="Arial"/>
          <w:sz w:val="22"/>
          <w:szCs w:val="22"/>
          <w:u w:val="single"/>
        </w:rPr>
        <w:t>nă în 30.05.2016, conform legii.</w:t>
      </w:r>
    </w:p>
    <w:p w:rsidR="00DF6D35" w:rsidRPr="0091367D" w:rsidRDefault="00FF1626" w:rsidP="00DF6D35">
      <w:pPr>
        <w:ind w:firstLine="547"/>
        <w:jc w:val="both"/>
        <w:rPr>
          <w:rFonts w:ascii="Arial" w:hAnsi="Arial" w:cs="Arial"/>
          <w:b/>
          <w:sz w:val="22"/>
          <w:szCs w:val="22"/>
        </w:rPr>
      </w:pPr>
      <w:r w:rsidRPr="00FF0F7E">
        <w:rPr>
          <w:rFonts w:ascii="Arial" w:hAnsi="Arial" w:cs="Arial"/>
          <w:sz w:val="22"/>
          <w:szCs w:val="22"/>
        </w:rPr>
        <w:t>Ritmul alert de dezvoltare al comunei din ultimii ani din punct de vedere urbanistic</w:t>
      </w:r>
      <w:r>
        <w:rPr>
          <w:rFonts w:ascii="Arial" w:hAnsi="Arial" w:cs="Arial"/>
          <w:sz w:val="22"/>
          <w:szCs w:val="22"/>
        </w:rPr>
        <w:t>, economic, demografic</w:t>
      </w:r>
      <w:r w:rsidR="00DF6D35">
        <w:rPr>
          <w:rFonts w:ascii="Arial" w:hAnsi="Arial" w:cs="Arial"/>
          <w:sz w:val="22"/>
          <w:szCs w:val="22"/>
        </w:rPr>
        <w:t>,</w:t>
      </w:r>
      <w:r w:rsidR="00DF6D35" w:rsidRPr="00DF6D35">
        <w:rPr>
          <w:rFonts w:ascii="Arial" w:hAnsi="Arial" w:cs="Arial"/>
          <w:sz w:val="22"/>
          <w:szCs w:val="22"/>
        </w:rPr>
        <w:t xml:space="preserve"> </w:t>
      </w:r>
      <w:r w:rsidR="00DF6D35" w:rsidRPr="00FF0F7E">
        <w:rPr>
          <w:rFonts w:ascii="Arial" w:hAnsi="Arial" w:cs="Arial"/>
          <w:sz w:val="22"/>
          <w:szCs w:val="22"/>
        </w:rPr>
        <w:t xml:space="preserve">a determinat </w:t>
      </w:r>
      <w:r w:rsidR="00DF6D35">
        <w:rPr>
          <w:rFonts w:ascii="Arial" w:hAnsi="Arial" w:cs="Arial"/>
          <w:sz w:val="22"/>
          <w:szCs w:val="22"/>
        </w:rPr>
        <w:t xml:space="preserve">ca </w:t>
      </w:r>
      <w:r w:rsidR="00DF6D35" w:rsidRPr="0091367D">
        <w:rPr>
          <w:rFonts w:ascii="Arial" w:hAnsi="Arial" w:cs="Arial"/>
          <w:b/>
          <w:sz w:val="22"/>
          <w:szCs w:val="22"/>
        </w:rPr>
        <w:t>prin HCL nr.73/ 30.06.2015</w:t>
      </w:r>
      <w:r w:rsidR="00DF6D35">
        <w:rPr>
          <w:rFonts w:ascii="Arial" w:hAnsi="Arial" w:cs="Arial"/>
          <w:b/>
          <w:sz w:val="22"/>
          <w:szCs w:val="22"/>
        </w:rPr>
        <w:t xml:space="preserve"> </w:t>
      </w:r>
      <w:r w:rsidR="00DF6D35" w:rsidRPr="0091367D">
        <w:rPr>
          <w:rFonts w:ascii="Arial" w:hAnsi="Arial" w:cs="Arial"/>
          <w:b/>
          <w:sz w:val="22"/>
          <w:szCs w:val="22"/>
        </w:rPr>
        <w:t>Consiliul Local să aprobe inițierea procedurilor pentru reactualizarea Planului Urbanistic General.</w:t>
      </w:r>
    </w:p>
    <w:p w:rsidR="00DF6D35" w:rsidRDefault="00DF6D35" w:rsidP="00DF6D35">
      <w:pPr>
        <w:ind w:firstLine="547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</w:t>
      </w:r>
      <w:r w:rsidRPr="005429E0">
        <w:rPr>
          <w:rFonts w:ascii="Arial" w:hAnsi="Arial" w:cs="Arial"/>
          <w:sz w:val="22"/>
          <w:szCs w:val="22"/>
          <w:u w:val="single"/>
        </w:rPr>
        <w:t>ână la intrarea în vigoare a P.U.G.-lui Reactualizat</w:t>
      </w:r>
      <w:r w:rsidRPr="005429E0">
        <w:rPr>
          <w:rFonts w:ascii="Arial" w:hAnsi="Arial" w:cs="Arial"/>
          <w:sz w:val="22"/>
          <w:szCs w:val="22"/>
        </w:rPr>
        <w:t xml:space="preserve">, prin </w:t>
      </w:r>
      <w:r w:rsidRPr="005429E0">
        <w:rPr>
          <w:rFonts w:ascii="Arial" w:hAnsi="Arial" w:cs="Arial"/>
          <w:b/>
          <w:sz w:val="22"/>
          <w:szCs w:val="22"/>
        </w:rPr>
        <w:t>Hotărârea Consiliului  Local Sîntandrei nr.62 din 23.05.2016</w:t>
      </w:r>
      <w:r>
        <w:rPr>
          <w:rFonts w:ascii="Arial" w:hAnsi="Arial" w:cs="Arial"/>
          <w:b/>
          <w:sz w:val="22"/>
          <w:szCs w:val="22"/>
        </w:rPr>
        <w:t>,</w:t>
      </w:r>
      <w:r w:rsidRPr="005429E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 fost prelungită valabilitatea Planului Urbanistic General aprobat cu HCL nr.25/2006</w:t>
      </w:r>
      <w:r w:rsidR="00EC2564">
        <w:rPr>
          <w:rFonts w:ascii="Arial" w:hAnsi="Arial" w:cs="Arial"/>
          <w:sz w:val="22"/>
          <w:szCs w:val="22"/>
          <w:u w:val="single"/>
        </w:rPr>
        <w:t>.</w:t>
      </w:r>
    </w:p>
    <w:p w:rsidR="00EC2564" w:rsidRPr="00EC2564" w:rsidRDefault="00EC2564" w:rsidP="00DF6D35">
      <w:pPr>
        <w:ind w:firstLine="547"/>
        <w:jc w:val="both"/>
        <w:rPr>
          <w:rFonts w:ascii="Arial" w:hAnsi="Arial" w:cs="Arial"/>
          <w:sz w:val="12"/>
          <w:szCs w:val="12"/>
          <w:u w:val="single"/>
        </w:rPr>
      </w:pPr>
    </w:p>
    <w:p w:rsidR="00EC2564" w:rsidRDefault="00EC2564" w:rsidP="00EC2564">
      <w:pPr>
        <w:ind w:firstLine="547"/>
        <w:jc w:val="both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sz w:val="22"/>
          <w:szCs w:val="22"/>
        </w:rPr>
        <w:t xml:space="preserve">Conform </w:t>
      </w:r>
      <w:r w:rsidRPr="00424546">
        <w:rPr>
          <w:rFonts w:ascii="Arial" w:hAnsi="Arial" w:cs="Arial"/>
          <w:sz w:val="22"/>
          <w:szCs w:val="22"/>
          <w:u w:val="single"/>
        </w:rPr>
        <w:t>Legii 350/2001</w:t>
      </w:r>
      <w:r w:rsidRPr="00E0664C">
        <w:rPr>
          <w:rFonts w:ascii="Arial" w:hAnsi="Arial" w:cs="Arial"/>
          <w:sz w:val="22"/>
          <w:szCs w:val="22"/>
        </w:rPr>
        <w:t xml:space="preserve">, cu completările si modificările ulterioare, </w:t>
      </w:r>
      <w:r w:rsidRPr="00424546">
        <w:rPr>
          <w:rFonts w:ascii="Arial" w:hAnsi="Arial" w:cs="Arial"/>
          <w:b/>
          <w:sz w:val="22"/>
          <w:szCs w:val="22"/>
          <w:u w:val="single"/>
        </w:rPr>
        <w:t xml:space="preserve">obiectivele elaborării </w:t>
      </w:r>
      <w:r>
        <w:rPr>
          <w:rFonts w:ascii="Arial" w:hAnsi="Arial" w:cs="Arial"/>
          <w:b/>
          <w:sz w:val="22"/>
          <w:szCs w:val="22"/>
          <w:u w:val="single"/>
        </w:rPr>
        <w:t>Planului Urbanistic General</w:t>
      </w:r>
      <w:r w:rsidRPr="00E0664C">
        <w:rPr>
          <w:rFonts w:ascii="Arial" w:hAnsi="Arial" w:cs="Arial"/>
          <w:sz w:val="22"/>
          <w:szCs w:val="22"/>
        </w:rPr>
        <w:t xml:space="preserve"> sunt următoarele: </w:t>
      </w:r>
    </w:p>
    <w:p w:rsidR="00EC2564" w:rsidRPr="00424546" w:rsidRDefault="00EC2564" w:rsidP="00EC2564">
      <w:pPr>
        <w:ind w:firstLine="567"/>
        <w:jc w:val="both"/>
        <w:rPr>
          <w:rFonts w:ascii="Arial" w:hAnsi="Arial" w:cs="Arial"/>
          <w:sz w:val="6"/>
          <w:szCs w:val="6"/>
        </w:rPr>
      </w:pP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424546">
        <w:rPr>
          <w:rFonts w:ascii="Arial" w:hAnsi="Arial" w:cs="Arial"/>
          <w:b/>
          <w:iCs/>
          <w:sz w:val="22"/>
          <w:szCs w:val="22"/>
        </w:rPr>
        <w:t>1.</w:t>
      </w:r>
      <w:r w:rsidRPr="00E0664C">
        <w:rPr>
          <w:rFonts w:ascii="Arial" w:hAnsi="Arial" w:cs="Arial"/>
          <w:b/>
          <w:iCs/>
          <w:sz w:val="22"/>
          <w:szCs w:val="22"/>
        </w:rPr>
        <w:t xml:space="preserve"> Pr</w:t>
      </w:r>
      <w:r>
        <w:rPr>
          <w:rFonts w:ascii="Arial" w:hAnsi="Arial" w:cs="Arial"/>
          <w:b/>
          <w:iCs/>
          <w:sz w:val="22"/>
          <w:szCs w:val="22"/>
        </w:rPr>
        <w:t>e</w:t>
      </w:r>
      <w:r w:rsidRPr="00E0664C">
        <w:rPr>
          <w:rFonts w:ascii="Arial" w:hAnsi="Arial" w:cs="Arial"/>
          <w:b/>
          <w:iCs/>
          <w:sz w:val="22"/>
          <w:szCs w:val="22"/>
        </w:rPr>
        <w:t>vederi pe termen scurt,</w:t>
      </w:r>
      <w:r w:rsidRPr="00E0664C">
        <w:rPr>
          <w:rFonts w:ascii="Arial" w:hAnsi="Arial" w:cs="Arial"/>
          <w:iCs/>
          <w:sz w:val="22"/>
          <w:szCs w:val="22"/>
        </w:rPr>
        <w:t xml:space="preserve"> la nivelul unităţi administrativ-teritoriale de bază, cu privire la: </w:t>
      </w:r>
    </w:p>
    <w:p w:rsidR="00EC2564" w:rsidRPr="00424546" w:rsidRDefault="00EC2564" w:rsidP="00EC2564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a) stabilirea şi delimitarea teritoriului intravilan în relaţie cu teritoriul administrativ al localităţii;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b) stabilirea modului de utilizare a terenurilor din intravilan;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c) zonificarea funcţională în corelaţie cu organizarea reţelei de circulaţie;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d) delimitarea zonelor afectate de servituţi publice;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e) modernizarea şi dezvoltarea infrastructurii tehnico-edilitare;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f) stabilirea zonelor protejate şi de protecţie a monumentelor istorice şi a siturilor arheologice reperate;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f1) zonele care au instituite un regim special de protecţie prevăzut în legislaţia în vigoare;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g) formele de proprietate şi circulaţia juridică a terenurilor;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h) precizarea condiţiilor de amplasare şi conformare a volumelor construite, amenajate şi plantate.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i) zonele de risc natural delimitate şi declarate astfel, conform legii, precum şi la măsurile specifice privind prevenirea şi atenuarea riscurilor, utilizarea terenurilor şi realizarea construcţiilor în aceste zone.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j) zone de risc datorate unor depozitări istorice de deşeuri. </w:t>
      </w:r>
    </w:p>
    <w:p w:rsidR="00EC2564" w:rsidRPr="00424546" w:rsidRDefault="00EC2564" w:rsidP="00EC2564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:rsidR="00EC2564" w:rsidRPr="00E0664C" w:rsidRDefault="00EC2564" w:rsidP="00EC2564">
      <w:pPr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b/>
          <w:iCs/>
          <w:sz w:val="22"/>
          <w:szCs w:val="22"/>
        </w:rPr>
        <w:t>2.</w:t>
      </w:r>
      <w:r w:rsidRPr="00E0664C">
        <w:rPr>
          <w:rFonts w:ascii="Arial" w:hAnsi="Arial" w:cs="Arial"/>
          <w:iCs/>
          <w:sz w:val="22"/>
          <w:szCs w:val="22"/>
        </w:rPr>
        <w:t xml:space="preserve"> </w:t>
      </w:r>
      <w:r w:rsidRPr="00E0664C">
        <w:rPr>
          <w:rFonts w:ascii="Arial" w:hAnsi="Arial" w:cs="Arial"/>
          <w:b/>
          <w:iCs/>
          <w:sz w:val="22"/>
          <w:szCs w:val="22"/>
        </w:rPr>
        <w:t>Prevederi pe termen mediu şi lung</w:t>
      </w:r>
      <w:r w:rsidRPr="00E0664C">
        <w:rPr>
          <w:rFonts w:ascii="Arial" w:hAnsi="Arial" w:cs="Arial"/>
          <w:iCs/>
          <w:sz w:val="22"/>
          <w:szCs w:val="22"/>
        </w:rPr>
        <w:t xml:space="preserve"> cu privire la: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a) evoluţia în perspectivă a localităţii;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b) direcţiile de dezvoltare funcţională în teritoriu;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c) traseele coridoarelor de circulaţie şi de echipare prevăzute în planurile de amenajare a teritoriului naţional, zonal şi judeţean; </w:t>
      </w:r>
    </w:p>
    <w:p w:rsidR="00EC2564" w:rsidRPr="00E0664C" w:rsidRDefault="00EC2564" w:rsidP="00EC256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d) zonele de risc natural delimitate şi declarate astfel, conform legii, precum şi la măsurile specifice privind prevenirea şi atenuarea riscurilor, utilizarea terenurilor şi realizarea construcţiilor în aceste zone. </w:t>
      </w:r>
    </w:p>
    <w:p w:rsidR="00EC2564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>e) lista principalelor proiecte de dezvoltare şi restructurare;</w:t>
      </w:r>
    </w:p>
    <w:p w:rsidR="00EC2564" w:rsidRDefault="00EC2564" w:rsidP="00EC256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E0664C">
        <w:rPr>
          <w:rFonts w:ascii="Arial" w:hAnsi="Arial" w:cs="Arial"/>
          <w:iCs/>
          <w:sz w:val="22"/>
          <w:szCs w:val="22"/>
        </w:rPr>
        <w:t xml:space="preserve">f) stabilirea şi delimitarea zonelor cu interdicţie temporară şi definitivă de construire; </w:t>
      </w:r>
    </w:p>
    <w:p w:rsidR="00FF1626" w:rsidRPr="00FF0F7E" w:rsidRDefault="00FF1626" w:rsidP="00EC2564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C1959" w:rsidRPr="00DF63F2" w:rsidRDefault="005A34A4" w:rsidP="00F33F6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DF63F2">
        <w:rPr>
          <w:rFonts w:ascii="Arial" w:hAnsi="Arial" w:cs="Arial"/>
          <w:sz w:val="22"/>
          <w:szCs w:val="22"/>
        </w:rPr>
        <w:t>Primăria Comunei Sîntandrei anunță</w:t>
      </w:r>
      <w:r w:rsidRPr="00DF63F2">
        <w:rPr>
          <w:rFonts w:ascii="Arial" w:hAnsi="Arial" w:cs="Arial"/>
          <w:b/>
          <w:sz w:val="22"/>
          <w:szCs w:val="22"/>
        </w:rPr>
        <w:t xml:space="preserve"> </w:t>
      </w:r>
      <w:r w:rsidR="00F33F69" w:rsidRPr="00DF63F2">
        <w:rPr>
          <w:rFonts w:ascii="Arial" w:hAnsi="Arial" w:cs="Arial"/>
          <w:b/>
          <w:sz w:val="22"/>
          <w:szCs w:val="22"/>
        </w:rPr>
        <w:t xml:space="preserve">începerea procesului de </w:t>
      </w:r>
      <w:r w:rsidRPr="00DF63F2">
        <w:rPr>
          <w:rFonts w:ascii="Arial" w:hAnsi="Arial" w:cs="Arial"/>
          <w:b/>
          <w:sz w:val="22"/>
          <w:szCs w:val="22"/>
        </w:rPr>
        <w:t>consult</w:t>
      </w:r>
      <w:r w:rsidR="00F33F69" w:rsidRPr="00DF63F2">
        <w:rPr>
          <w:rFonts w:ascii="Arial" w:hAnsi="Arial" w:cs="Arial"/>
          <w:b/>
          <w:sz w:val="22"/>
          <w:szCs w:val="22"/>
        </w:rPr>
        <w:t xml:space="preserve">are a populației privind elaborarea </w:t>
      </w:r>
      <w:r w:rsidR="00722622" w:rsidRPr="00722622">
        <w:rPr>
          <w:rFonts w:ascii="Arial" w:hAnsi="Arial" w:cs="Arial"/>
          <w:b/>
          <w:sz w:val="22"/>
          <w:szCs w:val="22"/>
          <w:u w:val="single"/>
        </w:rPr>
        <w:t xml:space="preserve">Reactualzării </w:t>
      </w:r>
      <w:r w:rsidR="00F33F69" w:rsidRPr="00722622">
        <w:rPr>
          <w:rFonts w:ascii="Arial" w:hAnsi="Arial" w:cs="Arial"/>
          <w:b/>
          <w:sz w:val="22"/>
          <w:szCs w:val="22"/>
          <w:u w:val="single"/>
        </w:rPr>
        <w:t>Planului Urbanistic General al comunei Sîntandrei</w:t>
      </w:r>
      <w:r w:rsidR="00F33F69" w:rsidRPr="00DF63F2">
        <w:rPr>
          <w:rFonts w:ascii="Arial" w:hAnsi="Arial" w:cs="Arial"/>
          <w:b/>
          <w:sz w:val="22"/>
          <w:szCs w:val="22"/>
        </w:rPr>
        <w:t xml:space="preserve"> pornind de la </w:t>
      </w:r>
      <w:r w:rsidRPr="00DF63F2">
        <w:rPr>
          <w:rFonts w:ascii="Arial" w:hAnsi="Arial" w:cs="Arial"/>
          <w:b/>
          <w:sz w:val="22"/>
          <w:szCs w:val="22"/>
        </w:rPr>
        <w:t>documentel</w:t>
      </w:r>
      <w:r w:rsidR="00F33F69" w:rsidRPr="00DF63F2">
        <w:rPr>
          <w:rFonts w:ascii="Arial" w:hAnsi="Arial" w:cs="Arial"/>
          <w:b/>
          <w:sz w:val="22"/>
          <w:szCs w:val="22"/>
        </w:rPr>
        <w:t>e</w:t>
      </w:r>
      <w:r w:rsidRPr="00DF63F2">
        <w:rPr>
          <w:rFonts w:ascii="Arial" w:hAnsi="Arial" w:cs="Arial"/>
          <w:b/>
          <w:sz w:val="22"/>
          <w:szCs w:val="22"/>
        </w:rPr>
        <w:t xml:space="preserve"> </w:t>
      </w:r>
      <w:r w:rsidRPr="00DF63F2">
        <w:rPr>
          <w:rFonts w:ascii="Arial" w:hAnsi="Arial" w:cs="Arial"/>
          <w:b/>
          <w:sz w:val="22"/>
          <w:szCs w:val="22"/>
          <w:u w:val="single"/>
        </w:rPr>
        <w:t xml:space="preserve">variantei preliminare </w:t>
      </w:r>
      <w:r w:rsidR="00F33F69" w:rsidRPr="00DF63F2">
        <w:rPr>
          <w:rFonts w:ascii="Arial" w:hAnsi="Arial" w:cs="Arial"/>
          <w:b/>
          <w:sz w:val="22"/>
          <w:szCs w:val="22"/>
        </w:rPr>
        <w:t>a acestuia.</w:t>
      </w:r>
    </w:p>
    <w:p w:rsidR="001F6D4D" w:rsidRPr="00FF1626" w:rsidRDefault="001F6D4D" w:rsidP="009053BD">
      <w:pPr>
        <w:autoSpaceDE w:val="0"/>
        <w:autoSpaceDN w:val="0"/>
        <w:adjustRightInd w:val="0"/>
        <w:rPr>
          <w:rFonts w:ascii="Arial" w:hAnsi="Arial" w:cs="Arial"/>
          <w:iCs/>
          <w:sz w:val="12"/>
          <w:szCs w:val="12"/>
        </w:rPr>
      </w:pPr>
    </w:p>
    <w:p w:rsidR="00EA5E9A" w:rsidRDefault="002B4710" w:rsidP="002B471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Cs/>
          <w:sz w:val="22"/>
          <w:szCs w:val="22"/>
        </w:rPr>
      </w:pPr>
      <w:r w:rsidRPr="002B4710">
        <w:rPr>
          <w:rFonts w:ascii="Arial" w:hAnsi="Arial" w:cs="Arial"/>
          <w:iCs/>
          <w:sz w:val="22"/>
          <w:szCs w:val="22"/>
        </w:rPr>
        <w:t xml:space="preserve">Reactualizarea P.U.G. 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se referă la refacerea planului </w:t>
      </w:r>
      <w:r w:rsidR="004D5485" w:rsidRPr="00DF63F2">
        <w:rPr>
          <w:rFonts w:ascii="Arial" w:hAnsi="Arial" w:cs="Arial"/>
          <w:iCs/>
          <w:sz w:val="22"/>
          <w:szCs w:val="22"/>
        </w:rPr>
        <w:t>urbanistic general al comunei Sî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ntandrei, plan ce </w:t>
      </w:r>
      <w:r w:rsidR="009053BD" w:rsidRPr="00DF63F2">
        <w:rPr>
          <w:rFonts w:ascii="Arial" w:hAnsi="Arial" w:cs="Arial"/>
          <w:iCs/>
          <w:sz w:val="22"/>
          <w:szCs w:val="22"/>
          <w:u w:val="single"/>
        </w:rPr>
        <w:t>va stabili obiectivele, acţiunile şi măsurile de dezvoltare ale localităţii pe o perioadă de 5 - 10 ani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 pe baza analizei multicriteriale a situaţiei existente, deasemenea va lua în considerare </w:t>
      </w:r>
      <w:r w:rsidR="00DF63F2">
        <w:rPr>
          <w:rFonts w:ascii="Arial" w:hAnsi="Arial" w:cs="Arial"/>
          <w:iCs/>
          <w:sz w:val="22"/>
          <w:szCs w:val="22"/>
        </w:rPr>
        <w:t>noile cerinţe pe care trebuie să le satisfacă comuna Sî</w:t>
      </w:r>
      <w:r w:rsidR="009053BD" w:rsidRPr="00DF63F2">
        <w:rPr>
          <w:rFonts w:ascii="Arial" w:hAnsi="Arial" w:cs="Arial"/>
          <w:iCs/>
          <w:sz w:val="22"/>
          <w:szCs w:val="22"/>
        </w:rPr>
        <w:t>ntandrei în noua sa postură de localitate inclus</w:t>
      </w:r>
      <w:r w:rsidR="004D5485" w:rsidRPr="00DF63F2">
        <w:rPr>
          <w:rFonts w:ascii="Arial" w:hAnsi="Arial" w:cs="Arial"/>
          <w:iCs/>
          <w:sz w:val="22"/>
          <w:szCs w:val="22"/>
        </w:rPr>
        <w:t>ă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 </w:t>
      </w:r>
      <w:r w:rsidR="004D5485" w:rsidRPr="00DF63F2">
        <w:rPr>
          <w:rFonts w:ascii="Arial" w:hAnsi="Arial" w:cs="Arial"/>
          <w:iCs/>
          <w:sz w:val="22"/>
          <w:szCs w:val="22"/>
        </w:rPr>
        <w:t>î</w:t>
      </w:r>
      <w:r w:rsidR="009053BD" w:rsidRPr="00DF63F2">
        <w:rPr>
          <w:rFonts w:ascii="Arial" w:hAnsi="Arial" w:cs="Arial"/>
          <w:iCs/>
          <w:sz w:val="22"/>
          <w:szCs w:val="22"/>
        </w:rPr>
        <w:t xml:space="preserve">n </w:t>
      </w:r>
      <w:r w:rsidR="00044713">
        <w:rPr>
          <w:rFonts w:ascii="Arial" w:hAnsi="Arial" w:cs="Arial"/>
          <w:iCs/>
          <w:sz w:val="22"/>
          <w:szCs w:val="22"/>
        </w:rPr>
        <w:t>Z</w:t>
      </w:r>
      <w:r w:rsidR="009053BD" w:rsidRPr="00DF63F2">
        <w:rPr>
          <w:rFonts w:ascii="Arial" w:hAnsi="Arial" w:cs="Arial"/>
          <w:iCs/>
          <w:sz w:val="22"/>
          <w:szCs w:val="22"/>
        </w:rPr>
        <w:t>ona Meropolitana Oradea</w:t>
      </w:r>
      <w:r w:rsidR="00044713">
        <w:rPr>
          <w:rFonts w:ascii="Arial" w:hAnsi="Arial" w:cs="Arial"/>
          <w:iCs/>
          <w:sz w:val="22"/>
          <w:szCs w:val="22"/>
        </w:rPr>
        <w:t>,</w:t>
      </w:r>
      <w:r w:rsidR="004D5485" w:rsidRPr="00DF63F2">
        <w:rPr>
          <w:rFonts w:ascii="Arial" w:hAnsi="Arial" w:cs="Arial"/>
          <w:iCs/>
          <w:sz w:val="22"/>
          <w:szCs w:val="22"/>
        </w:rPr>
        <w:t xml:space="preserve"> care este poarta de intrare/ieș</w:t>
      </w:r>
      <w:r w:rsidR="009053BD" w:rsidRPr="00DF63F2">
        <w:rPr>
          <w:rFonts w:ascii="Arial" w:hAnsi="Arial" w:cs="Arial"/>
          <w:iCs/>
          <w:sz w:val="22"/>
          <w:szCs w:val="22"/>
        </w:rPr>
        <w:t>ire a Rom</w:t>
      </w:r>
      <w:r w:rsidR="004D5485" w:rsidRPr="00DF63F2">
        <w:rPr>
          <w:rFonts w:ascii="Arial" w:hAnsi="Arial" w:cs="Arial"/>
          <w:iCs/>
          <w:sz w:val="22"/>
          <w:szCs w:val="22"/>
        </w:rPr>
        <w:t>âniei în spaț</w:t>
      </w:r>
      <w:r w:rsidR="009053BD" w:rsidRPr="00DF63F2">
        <w:rPr>
          <w:rFonts w:ascii="Arial" w:hAnsi="Arial" w:cs="Arial"/>
          <w:iCs/>
          <w:sz w:val="22"/>
          <w:szCs w:val="22"/>
        </w:rPr>
        <w:t>iul european. PUG-ul comunei S</w:t>
      </w:r>
      <w:r w:rsidR="00FF1626" w:rsidRPr="00DF63F2">
        <w:rPr>
          <w:rFonts w:ascii="Arial" w:hAnsi="Arial" w:cs="Arial"/>
          <w:iCs/>
          <w:sz w:val="22"/>
          <w:szCs w:val="22"/>
        </w:rPr>
        <w:t>î</w:t>
      </w:r>
      <w:r w:rsidR="009053BD" w:rsidRPr="00DF63F2">
        <w:rPr>
          <w:rFonts w:ascii="Arial" w:hAnsi="Arial" w:cs="Arial"/>
          <w:iCs/>
          <w:sz w:val="22"/>
          <w:szCs w:val="22"/>
        </w:rPr>
        <w:t>ntandrei se va orienta în aplicarea măsurilor, în vederea obţinerii unei prosperităţi economice, a unui echilibru social şi-a unui mediu sănătos</w:t>
      </w:r>
      <w:r>
        <w:rPr>
          <w:rFonts w:ascii="Arial" w:hAnsi="Arial" w:cs="Arial"/>
          <w:iCs/>
          <w:sz w:val="22"/>
          <w:szCs w:val="22"/>
        </w:rPr>
        <w:t>.</w:t>
      </w:r>
    </w:p>
    <w:p w:rsidR="002B4710" w:rsidRPr="002B4710" w:rsidRDefault="002B4710" w:rsidP="002B471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5C1959" w:rsidRDefault="005C1959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DF63F2">
        <w:rPr>
          <w:rFonts w:ascii="Arial" w:hAnsi="Arial" w:cs="Arial"/>
          <w:sz w:val="22"/>
          <w:szCs w:val="22"/>
        </w:rPr>
        <w:t xml:space="preserve">În temeiul </w:t>
      </w:r>
      <w:r w:rsidRPr="00DF63F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DF63F2">
        <w:rPr>
          <w:rFonts w:ascii="Arial" w:hAnsi="Arial" w:cs="Arial"/>
          <w:sz w:val="22"/>
          <w:szCs w:val="22"/>
        </w:rPr>
        <w:t xml:space="preserve">, </w:t>
      </w:r>
      <w:r w:rsidRPr="00DF63F2">
        <w:rPr>
          <w:rFonts w:ascii="Arial" w:hAnsi="Arial" w:cs="Arial"/>
          <w:b/>
          <w:sz w:val="22"/>
          <w:szCs w:val="22"/>
        </w:rPr>
        <w:t xml:space="preserve">publicul </w:t>
      </w:r>
      <w:r w:rsidR="00D31502" w:rsidRPr="00DF63F2">
        <w:rPr>
          <w:rFonts w:ascii="Arial" w:hAnsi="Arial" w:cs="Arial"/>
          <w:b/>
          <w:sz w:val="22"/>
          <w:szCs w:val="22"/>
        </w:rPr>
        <w:t>are posibilitatea de a</w:t>
      </w:r>
      <w:r w:rsidRPr="00DF63F2">
        <w:rPr>
          <w:rFonts w:ascii="Arial" w:hAnsi="Arial" w:cs="Arial"/>
          <w:b/>
          <w:sz w:val="22"/>
          <w:szCs w:val="22"/>
        </w:rPr>
        <w:t xml:space="preserve"> </w:t>
      </w:r>
      <w:r w:rsidR="0052376E" w:rsidRPr="00DF63F2">
        <w:rPr>
          <w:rFonts w:ascii="Arial" w:hAnsi="Arial" w:cs="Arial"/>
          <w:b/>
          <w:sz w:val="22"/>
          <w:szCs w:val="22"/>
        </w:rPr>
        <w:t xml:space="preserve">consulta documentele propunerii preliminare </w:t>
      </w:r>
      <w:r w:rsidR="00FF1626" w:rsidRPr="00DF63F2">
        <w:rPr>
          <w:rFonts w:ascii="Arial" w:hAnsi="Arial" w:cs="Arial"/>
          <w:b/>
          <w:sz w:val="22"/>
          <w:szCs w:val="22"/>
        </w:rPr>
        <w:t>ale Planului Urbanistic General (</w:t>
      </w:r>
      <w:r w:rsidR="00E5210E" w:rsidRPr="00DF63F2">
        <w:rPr>
          <w:rFonts w:ascii="Arial" w:hAnsi="Arial" w:cs="Arial"/>
          <w:b/>
          <w:sz w:val="22"/>
          <w:szCs w:val="22"/>
        </w:rPr>
        <w:t>P.U.G</w:t>
      </w:r>
      <w:r w:rsidR="00FF1626" w:rsidRPr="00DF63F2">
        <w:rPr>
          <w:rFonts w:ascii="Arial" w:hAnsi="Arial" w:cs="Arial"/>
          <w:b/>
          <w:sz w:val="22"/>
          <w:szCs w:val="22"/>
        </w:rPr>
        <w:t>.)</w:t>
      </w:r>
      <w:r w:rsidR="00E5210E" w:rsidRPr="00DF63F2">
        <w:rPr>
          <w:rFonts w:ascii="Arial" w:hAnsi="Arial" w:cs="Arial"/>
          <w:b/>
          <w:sz w:val="22"/>
          <w:szCs w:val="22"/>
        </w:rPr>
        <w:t xml:space="preserve"> </w:t>
      </w:r>
      <w:r w:rsidRPr="00DF63F2">
        <w:rPr>
          <w:rFonts w:ascii="Arial" w:hAnsi="Arial" w:cs="Arial"/>
          <w:b/>
          <w:sz w:val="22"/>
          <w:szCs w:val="22"/>
        </w:rPr>
        <w:t xml:space="preserve">şi </w:t>
      </w:r>
      <w:r w:rsidR="00E5210E" w:rsidRPr="00DF63F2">
        <w:rPr>
          <w:rFonts w:ascii="Arial" w:hAnsi="Arial" w:cs="Arial"/>
          <w:b/>
          <w:sz w:val="22"/>
          <w:szCs w:val="22"/>
        </w:rPr>
        <w:t>transmite</w:t>
      </w:r>
      <w:r w:rsidR="00D31502" w:rsidRPr="00DF63F2">
        <w:rPr>
          <w:rFonts w:ascii="Arial" w:hAnsi="Arial" w:cs="Arial"/>
          <w:b/>
          <w:sz w:val="22"/>
          <w:szCs w:val="22"/>
        </w:rPr>
        <w:t xml:space="preserve"> </w:t>
      </w:r>
      <w:r w:rsidR="00F60F1A" w:rsidRPr="00DF63F2">
        <w:rPr>
          <w:rFonts w:ascii="Arial" w:hAnsi="Arial" w:cs="Arial"/>
          <w:b/>
          <w:sz w:val="22"/>
          <w:szCs w:val="22"/>
        </w:rPr>
        <w:t>observațiile,</w:t>
      </w:r>
      <w:r w:rsidR="00AE1FAB" w:rsidRPr="00DF63F2">
        <w:rPr>
          <w:rFonts w:ascii="Arial" w:hAnsi="Arial" w:cs="Arial"/>
          <w:b/>
          <w:sz w:val="22"/>
          <w:szCs w:val="22"/>
        </w:rPr>
        <w:t xml:space="preserve"> sugestiile</w:t>
      </w:r>
      <w:r w:rsidR="00F60F1A" w:rsidRPr="00DF63F2">
        <w:rPr>
          <w:rFonts w:ascii="Arial" w:hAnsi="Arial" w:cs="Arial"/>
          <w:b/>
          <w:sz w:val="22"/>
          <w:szCs w:val="22"/>
        </w:rPr>
        <w:t xml:space="preserve"> </w:t>
      </w:r>
      <w:r w:rsidR="00E5210E" w:rsidRPr="00DF63F2">
        <w:rPr>
          <w:rFonts w:ascii="Arial" w:hAnsi="Arial" w:cs="Arial"/>
          <w:b/>
          <w:sz w:val="22"/>
          <w:szCs w:val="22"/>
        </w:rPr>
        <w:t xml:space="preserve">privind acestea </w:t>
      </w:r>
      <w:r w:rsidR="00F60F1A" w:rsidRPr="00DF63F2">
        <w:rPr>
          <w:rFonts w:ascii="Arial" w:hAnsi="Arial" w:cs="Arial"/>
          <w:b/>
          <w:sz w:val="22"/>
          <w:szCs w:val="22"/>
        </w:rPr>
        <w:t>în scris,</w:t>
      </w:r>
      <w:r w:rsidRPr="00DF63F2">
        <w:rPr>
          <w:rFonts w:ascii="Arial" w:hAnsi="Arial" w:cs="Arial"/>
          <w:b/>
          <w:sz w:val="22"/>
          <w:szCs w:val="22"/>
        </w:rPr>
        <w:t xml:space="preserve"> la sediul Primăriei Sîntandrei,</w:t>
      </w:r>
      <w:r w:rsidR="00E5210E" w:rsidRPr="00DF63F2">
        <w:rPr>
          <w:rFonts w:ascii="Arial" w:hAnsi="Arial" w:cs="Arial"/>
          <w:b/>
          <w:sz w:val="22"/>
          <w:szCs w:val="22"/>
        </w:rPr>
        <w:t xml:space="preserve"> </w:t>
      </w:r>
      <w:r w:rsidRPr="00DF63F2">
        <w:rPr>
          <w:rFonts w:ascii="Arial" w:hAnsi="Arial" w:cs="Arial"/>
          <w:b/>
          <w:sz w:val="22"/>
          <w:szCs w:val="22"/>
        </w:rPr>
        <w:t xml:space="preserve"> în </w:t>
      </w:r>
      <w:r w:rsidRPr="00722622">
        <w:rPr>
          <w:rFonts w:ascii="Arial" w:hAnsi="Arial" w:cs="Arial"/>
          <w:b/>
          <w:sz w:val="22"/>
          <w:szCs w:val="22"/>
          <w:u w:val="single"/>
        </w:rPr>
        <w:t xml:space="preserve">perioada  </w:t>
      </w:r>
      <w:r w:rsidR="00EC2564" w:rsidRPr="00772B99">
        <w:rPr>
          <w:rFonts w:ascii="Arial" w:hAnsi="Arial" w:cs="Arial"/>
          <w:b/>
          <w:sz w:val="22"/>
          <w:szCs w:val="22"/>
          <w:u w:val="single"/>
        </w:rPr>
        <w:t>21</w:t>
      </w:r>
      <w:r w:rsidR="00992E95" w:rsidRPr="00772B99">
        <w:rPr>
          <w:rFonts w:ascii="Arial" w:hAnsi="Arial" w:cs="Arial"/>
          <w:b/>
          <w:sz w:val="22"/>
          <w:szCs w:val="22"/>
          <w:u w:val="single"/>
        </w:rPr>
        <w:t>.0</w:t>
      </w:r>
      <w:r w:rsidR="00E5210E" w:rsidRPr="00772B99">
        <w:rPr>
          <w:rFonts w:ascii="Arial" w:hAnsi="Arial" w:cs="Arial"/>
          <w:b/>
          <w:sz w:val="22"/>
          <w:szCs w:val="22"/>
          <w:u w:val="single"/>
        </w:rPr>
        <w:t>7</w:t>
      </w:r>
      <w:r w:rsidRPr="00772B99">
        <w:rPr>
          <w:rFonts w:ascii="Arial" w:hAnsi="Arial" w:cs="Arial"/>
          <w:b/>
          <w:sz w:val="22"/>
          <w:szCs w:val="22"/>
          <w:u w:val="single"/>
        </w:rPr>
        <w:t>.</w:t>
      </w:r>
      <w:r w:rsidR="00AE1FAB" w:rsidRPr="00772B9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772B99">
        <w:rPr>
          <w:rFonts w:ascii="Arial" w:hAnsi="Arial" w:cs="Arial"/>
          <w:b/>
          <w:sz w:val="22"/>
          <w:szCs w:val="22"/>
          <w:u w:val="single"/>
        </w:rPr>
        <w:t xml:space="preserve">– </w:t>
      </w:r>
      <w:r w:rsidR="00B56908">
        <w:rPr>
          <w:rFonts w:ascii="Arial" w:hAnsi="Arial" w:cs="Arial"/>
          <w:b/>
          <w:sz w:val="22"/>
          <w:szCs w:val="22"/>
          <w:u w:val="single"/>
        </w:rPr>
        <w:t>06.10</w:t>
      </w:r>
      <w:r w:rsidRPr="00772B99">
        <w:rPr>
          <w:rFonts w:ascii="Arial" w:hAnsi="Arial" w:cs="Arial"/>
          <w:b/>
          <w:sz w:val="22"/>
          <w:szCs w:val="22"/>
          <w:u w:val="single"/>
        </w:rPr>
        <w:t>.2017</w:t>
      </w:r>
      <w:r w:rsidRPr="00DF63F2">
        <w:rPr>
          <w:rFonts w:ascii="Arial" w:hAnsi="Arial" w:cs="Arial"/>
          <w:b/>
          <w:sz w:val="22"/>
          <w:szCs w:val="22"/>
        </w:rPr>
        <w:t>, în intervalul orar 9:00 – 14:00 .</w:t>
      </w:r>
      <w:r w:rsidR="00F60F1A" w:rsidRPr="00DF63F2">
        <w:rPr>
          <w:rFonts w:ascii="Arial" w:hAnsi="Arial" w:cs="Arial"/>
          <w:b/>
          <w:sz w:val="22"/>
          <w:szCs w:val="22"/>
        </w:rPr>
        <w:t xml:space="preserve"> </w:t>
      </w:r>
    </w:p>
    <w:p w:rsidR="0044277D" w:rsidRPr="0044277D" w:rsidRDefault="0044277D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 w:rsidRPr="0044277D">
        <w:rPr>
          <w:rFonts w:ascii="Arial" w:hAnsi="Arial" w:cs="Arial"/>
          <w:sz w:val="22"/>
          <w:szCs w:val="22"/>
        </w:rPr>
        <w:t xml:space="preserve">În cursul perioadei de consultare a populației </w:t>
      </w:r>
      <w:r>
        <w:rPr>
          <w:rFonts w:ascii="Arial" w:hAnsi="Arial" w:cs="Arial"/>
          <w:sz w:val="22"/>
          <w:szCs w:val="22"/>
        </w:rPr>
        <w:t xml:space="preserve">pentru elaborare PUG </w:t>
      </w:r>
      <w:r w:rsidRPr="00044713">
        <w:rPr>
          <w:rFonts w:ascii="Arial" w:hAnsi="Arial" w:cs="Arial"/>
          <w:b/>
          <w:sz w:val="22"/>
          <w:szCs w:val="22"/>
        </w:rPr>
        <w:t xml:space="preserve">se va organiza o dezbatere publică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care va fi anunțată în presă și local.</w:t>
      </w:r>
    </w:p>
    <w:p w:rsidR="0044277D" w:rsidRPr="00044713" w:rsidRDefault="005C1959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DF63F2">
        <w:rPr>
          <w:rFonts w:ascii="Arial" w:hAnsi="Arial" w:cs="Arial"/>
          <w:sz w:val="22"/>
          <w:szCs w:val="22"/>
        </w:rPr>
        <w:t>Persoan</w:t>
      </w:r>
      <w:r w:rsidR="00AE1FAB" w:rsidRPr="00DF63F2">
        <w:rPr>
          <w:rFonts w:ascii="Arial" w:hAnsi="Arial" w:cs="Arial"/>
          <w:sz w:val="22"/>
          <w:szCs w:val="22"/>
        </w:rPr>
        <w:t>ele</w:t>
      </w:r>
      <w:r w:rsidRPr="00DF63F2">
        <w:rPr>
          <w:rFonts w:ascii="Arial" w:hAnsi="Arial" w:cs="Arial"/>
          <w:sz w:val="22"/>
          <w:szCs w:val="22"/>
        </w:rPr>
        <w:t xml:space="preserve"> responsabil</w:t>
      </w:r>
      <w:r w:rsidR="00AE1FAB" w:rsidRPr="00DF63F2">
        <w:rPr>
          <w:rFonts w:ascii="Arial" w:hAnsi="Arial" w:cs="Arial"/>
          <w:sz w:val="22"/>
          <w:szCs w:val="22"/>
        </w:rPr>
        <w:t>e</w:t>
      </w:r>
      <w:r w:rsidRPr="00DF63F2">
        <w:rPr>
          <w:rFonts w:ascii="Arial" w:hAnsi="Arial" w:cs="Arial"/>
          <w:sz w:val="22"/>
          <w:szCs w:val="22"/>
        </w:rPr>
        <w:t xml:space="preserve"> cu informarea şi consultarea publicului </w:t>
      </w:r>
      <w:r w:rsidR="004E2E6A" w:rsidRPr="00DF63F2">
        <w:rPr>
          <w:rFonts w:ascii="Arial" w:hAnsi="Arial" w:cs="Arial"/>
          <w:sz w:val="22"/>
          <w:szCs w:val="22"/>
        </w:rPr>
        <w:t>sunt</w:t>
      </w:r>
      <w:r w:rsidRPr="00DF63F2">
        <w:rPr>
          <w:rFonts w:ascii="Arial" w:hAnsi="Arial" w:cs="Arial"/>
          <w:sz w:val="22"/>
          <w:szCs w:val="22"/>
        </w:rPr>
        <w:t xml:space="preserve">  </w:t>
      </w:r>
      <w:r w:rsidRPr="00DF63F2">
        <w:rPr>
          <w:rFonts w:ascii="Arial" w:hAnsi="Arial" w:cs="Arial"/>
          <w:sz w:val="22"/>
          <w:szCs w:val="22"/>
          <w:u w:val="single"/>
        </w:rPr>
        <w:t xml:space="preserve">consilier </w:t>
      </w:r>
      <w:r w:rsidR="00E5210E" w:rsidRPr="00DF63F2">
        <w:rPr>
          <w:rFonts w:ascii="Arial" w:hAnsi="Arial" w:cs="Arial"/>
          <w:sz w:val="22"/>
          <w:szCs w:val="22"/>
          <w:u w:val="single"/>
        </w:rPr>
        <w:t xml:space="preserve">Tudora </w:t>
      </w:r>
      <w:r w:rsidRPr="00DF63F2">
        <w:rPr>
          <w:rFonts w:ascii="Arial" w:hAnsi="Arial" w:cs="Arial"/>
          <w:sz w:val="22"/>
          <w:szCs w:val="22"/>
          <w:u w:val="single"/>
        </w:rPr>
        <w:t xml:space="preserve">Mihuţa </w:t>
      </w:r>
      <w:r w:rsidR="00E5210E" w:rsidRPr="00DF63F2">
        <w:rPr>
          <w:rFonts w:ascii="Arial" w:hAnsi="Arial" w:cs="Arial"/>
          <w:sz w:val="22"/>
          <w:szCs w:val="22"/>
          <w:u w:val="single"/>
        </w:rPr>
        <w:t xml:space="preserve"> </w:t>
      </w:r>
      <w:r w:rsidR="00AE1FAB" w:rsidRPr="00DF63F2">
        <w:rPr>
          <w:rFonts w:ascii="Arial" w:hAnsi="Arial" w:cs="Arial"/>
          <w:sz w:val="22"/>
          <w:szCs w:val="22"/>
          <w:u w:val="single"/>
        </w:rPr>
        <w:t xml:space="preserve">și </w:t>
      </w:r>
      <w:r w:rsidR="00E5210E" w:rsidRPr="00DF63F2">
        <w:rPr>
          <w:rFonts w:ascii="Arial" w:hAnsi="Arial" w:cs="Arial"/>
          <w:sz w:val="22"/>
          <w:szCs w:val="22"/>
          <w:u w:val="single"/>
        </w:rPr>
        <w:t xml:space="preserve">Mariana </w:t>
      </w:r>
      <w:r w:rsidR="00A1165D">
        <w:rPr>
          <w:rFonts w:ascii="Arial" w:hAnsi="Arial" w:cs="Arial"/>
          <w:sz w:val="22"/>
          <w:szCs w:val="22"/>
          <w:u w:val="single"/>
        </w:rPr>
        <w:t>Lokovey</w:t>
      </w:r>
      <w:r w:rsidR="00E5210E" w:rsidRPr="00DF63F2">
        <w:rPr>
          <w:rFonts w:ascii="Arial" w:hAnsi="Arial" w:cs="Arial"/>
          <w:sz w:val="22"/>
          <w:szCs w:val="22"/>
          <w:u w:val="single"/>
        </w:rPr>
        <w:t>,</w:t>
      </w:r>
      <w:r w:rsidR="00AE1FAB" w:rsidRPr="00DF63F2">
        <w:rPr>
          <w:rFonts w:ascii="Arial" w:hAnsi="Arial" w:cs="Arial"/>
          <w:sz w:val="22"/>
          <w:szCs w:val="22"/>
          <w:u w:val="single"/>
        </w:rPr>
        <w:t xml:space="preserve"> </w:t>
      </w:r>
      <w:r w:rsidRPr="00DF63F2">
        <w:rPr>
          <w:rFonts w:ascii="Arial" w:hAnsi="Arial" w:cs="Arial"/>
          <w:sz w:val="22"/>
          <w:szCs w:val="22"/>
        </w:rPr>
        <w:t>din cadrul comp</w:t>
      </w:r>
      <w:r w:rsidR="00AE1FAB" w:rsidRPr="00DF63F2">
        <w:rPr>
          <w:rFonts w:ascii="Arial" w:hAnsi="Arial" w:cs="Arial"/>
          <w:sz w:val="22"/>
          <w:szCs w:val="22"/>
        </w:rPr>
        <w:t xml:space="preserve">artimentului de </w:t>
      </w:r>
      <w:r w:rsidRPr="00DF63F2">
        <w:rPr>
          <w:rFonts w:ascii="Arial" w:hAnsi="Arial" w:cs="Arial"/>
          <w:sz w:val="22"/>
          <w:szCs w:val="22"/>
        </w:rPr>
        <w:t xml:space="preserve">Urbanism </w:t>
      </w:r>
      <w:r w:rsidR="00AE1FAB" w:rsidRPr="00DF63F2">
        <w:rPr>
          <w:rFonts w:ascii="Arial" w:hAnsi="Arial" w:cs="Arial"/>
          <w:sz w:val="22"/>
          <w:szCs w:val="22"/>
        </w:rPr>
        <w:t xml:space="preserve">și Protecția Mediului, </w:t>
      </w:r>
      <w:r w:rsidR="00A1165D">
        <w:rPr>
          <w:rFonts w:ascii="Arial" w:hAnsi="Arial" w:cs="Arial"/>
          <w:sz w:val="22"/>
          <w:szCs w:val="22"/>
        </w:rPr>
        <w:t xml:space="preserve">                         </w:t>
      </w:r>
      <w:r w:rsidRPr="00DF63F2">
        <w:rPr>
          <w:rFonts w:ascii="Arial" w:hAnsi="Arial" w:cs="Arial"/>
          <w:sz w:val="22"/>
          <w:szCs w:val="22"/>
        </w:rPr>
        <w:t>al Primăriei comunei Sîntandrei - str. Principală, nr.452, tel</w:t>
      </w:r>
      <w:r w:rsidR="00044713">
        <w:rPr>
          <w:rFonts w:ascii="Arial" w:hAnsi="Arial" w:cs="Arial"/>
          <w:sz w:val="22"/>
          <w:szCs w:val="22"/>
        </w:rPr>
        <w:t>./ fax</w:t>
      </w:r>
      <w:r w:rsidRPr="00DF63F2">
        <w:rPr>
          <w:rFonts w:ascii="Arial" w:hAnsi="Arial" w:cs="Arial"/>
          <w:sz w:val="22"/>
          <w:szCs w:val="22"/>
        </w:rPr>
        <w:t>: 0259-415947 int.16,</w:t>
      </w:r>
      <w:r w:rsidR="00044713">
        <w:rPr>
          <w:rFonts w:ascii="Arial" w:hAnsi="Arial" w:cs="Arial"/>
          <w:sz w:val="22"/>
          <w:szCs w:val="22"/>
        </w:rPr>
        <w:t xml:space="preserve"> </w:t>
      </w:r>
      <w:r w:rsidRPr="00DF63F2">
        <w:rPr>
          <w:rFonts w:ascii="Arial" w:hAnsi="Arial" w:cs="Arial"/>
          <w:sz w:val="22"/>
          <w:szCs w:val="22"/>
        </w:rPr>
        <w:t xml:space="preserve">e-mail: </w:t>
      </w:r>
      <w:hyperlink r:id="rId4" w:history="1">
        <w:r w:rsidR="00E5210E" w:rsidRPr="00A1165D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primaria.santandrei@gmail.com</w:t>
        </w:r>
      </w:hyperlink>
      <w:r w:rsidR="00A1165D" w:rsidRPr="00A1165D">
        <w:rPr>
          <w:rFonts w:ascii="Arial" w:hAnsi="Arial" w:cs="Arial"/>
          <w:b/>
          <w:sz w:val="22"/>
          <w:szCs w:val="22"/>
        </w:rPr>
        <w:t>.</w:t>
      </w:r>
    </w:p>
    <w:p w:rsidR="00E5210E" w:rsidRPr="00B74979" w:rsidRDefault="00977344" w:rsidP="00044713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C2564" w:rsidRPr="00EC2564">
        <w:rPr>
          <w:rFonts w:ascii="Arial" w:hAnsi="Arial" w:cs="Arial"/>
          <w:sz w:val="22"/>
          <w:szCs w:val="22"/>
        </w:rPr>
        <w:t xml:space="preserve">ezultarul </w:t>
      </w:r>
      <w:r w:rsidR="00A1165D">
        <w:rPr>
          <w:rFonts w:ascii="Arial" w:hAnsi="Arial" w:cs="Arial"/>
          <w:sz w:val="22"/>
          <w:szCs w:val="22"/>
        </w:rPr>
        <w:t xml:space="preserve">procesului de </w:t>
      </w:r>
      <w:r w:rsidR="00EC2564" w:rsidRPr="00EC2564">
        <w:rPr>
          <w:rFonts w:ascii="Arial" w:hAnsi="Arial" w:cs="Arial"/>
          <w:sz w:val="22"/>
          <w:szCs w:val="22"/>
        </w:rPr>
        <w:t>consult</w:t>
      </w:r>
      <w:r w:rsidR="00A1165D">
        <w:rPr>
          <w:rFonts w:ascii="Arial" w:hAnsi="Arial" w:cs="Arial"/>
          <w:sz w:val="22"/>
          <w:szCs w:val="22"/>
        </w:rPr>
        <w:t xml:space="preserve">are a </w:t>
      </w:r>
      <w:r w:rsidR="00EC2564" w:rsidRPr="00EC2564">
        <w:rPr>
          <w:rFonts w:ascii="Arial" w:hAnsi="Arial" w:cs="Arial"/>
          <w:sz w:val="22"/>
          <w:szCs w:val="22"/>
        </w:rPr>
        <w:t>populației</w:t>
      </w:r>
      <w:r w:rsidR="00B74979">
        <w:rPr>
          <w:rFonts w:ascii="Arial" w:hAnsi="Arial" w:cs="Arial"/>
          <w:sz w:val="22"/>
          <w:szCs w:val="22"/>
        </w:rPr>
        <w:t xml:space="preserve"> privind </w:t>
      </w:r>
      <w:r w:rsidR="00B74979" w:rsidRPr="00B74979">
        <w:rPr>
          <w:rFonts w:ascii="Arial" w:hAnsi="Arial" w:cs="Arial"/>
          <w:b/>
          <w:sz w:val="22"/>
          <w:szCs w:val="22"/>
        </w:rPr>
        <w:t>Reactualizare Plan Urbanistic General</w:t>
      </w:r>
      <w:r w:rsidR="00EC2564" w:rsidRPr="00EC2564">
        <w:rPr>
          <w:rFonts w:ascii="Arial" w:hAnsi="Arial" w:cs="Arial"/>
          <w:sz w:val="22"/>
          <w:szCs w:val="22"/>
        </w:rPr>
        <w:t xml:space="preserve"> va fi </w:t>
      </w:r>
      <w:r w:rsidR="00772B99">
        <w:rPr>
          <w:rFonts w:ascii="Arial" w:hAnsi="Arial" w:cs="Arial"/>
          <w:sz w:val="22"/>
          <w:szCs w:val="22"/>
        </w:rPr>
        <w:t>publicat</w:t>
      </w:r>
      <w:r w:rsidR="00EC2564" w:rsidRPr="00EC2564">
        <w:rPr>
          <w:rFonts w:ascii="Arial" w:hAnsi="Arial" w:cs="Arial"/>
          <w:sz w:val="22"/>
          <w:szCs w:val="22"/>
        </w:rPr>
        <w:t xml:space="preserve"> pe pagina de internet a primărie</w:t>
      </w:r>
      <w:r w:rsidR="00EC2564" w:rsidRPr="00A1165D">
        <w:rPr>
          <w:rFonts w:ascii="Arial" w:hAnsi="Arial" w:cs="Arial"/>
          <w:sz w:val="22"/>
          <w:szCs w:val="22"/>
        </w:rPr>
        <w:t xml:space="preserve">i: </w:t>
      </w:r>
      <w:hyperlink r:id="rId5" w:history="1">
        <w:r w:rsidR="00B74979" w:rsidRPr="00044713">
          <w:rPr>
            <w:rStyle w:val="Hyperlink"/>
            <w:rFonts w:ascii="Arial" w:hAnsi="Arial" w:cs="Arial"/>
            <w:b/>
            <w:sz w:val="22"/>
            <w:szCs w:val="22"/>
          </w:rPr>
          <w:t>www.primariasantandrei.ro</w:t>
        </w:r>
      </w:hyperlink>
      <w:r w:rsidR="007A1F88">
        <w:rPr>
          <w:rFonts w:ascii="Arial" w:hAnsi="Arial" w:cs="Arial"/>
          <w:b/>
          <w:sz w:val="22"/>
          <w:szCs w:val="22"/>
        </w:rPr>
        <w:t>,</w:t>
      </w:r>
      <w:r w:rsidR="00B74979" w:rsidRPr="00B74979">
        <w:rPr>
          <w:rFonts w:ascii="Arial" w:hAnsi="Arial" w:cs="Arial"/>
          <w:sz w:val="22"/>
          <w:szCs w:val="22"/>
        </w:rPr>
        <w:t xml:space="preserve"> </w:t>
      </w:r>
      <w:r w:rsidR="00B74979">
        <w:rPr>
          <w:rFonts w:ascii="Arial" w:hAnsi="Arial" w:cs="Arial"/>
          <w:sz w:val="22"/>
          <w:szCs w:val="22"/>
        </w:rPr>
        <w:t>după încheierea perioadei de consultare.</w:t>
      </w:r>
    </w:p>
    <w:p w:rsidR="00EC2564" w:rsidRPr="00B74979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EC2564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EC2564" w:rsidRPr="005C1959" w:rsidRDefault="00EC2564" w:rsidP="005C195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</w:p>
    <w:p w:rsidR="00EA5E9A" w:rsidRDefault="00EA5E9A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Primar,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:rsidR="00A1165D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</w:t>
      </w:r>
      <w:r w:rsidR="00A116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Tudora Mihuţa    </w:t>
      </w:r>
    </w:p>
    <w:p w:rsidR="00A1165D" w:rsidRDefault="00A1165D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A1165D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Mariana</w:t>
      </w:r>
      <w:r w:rsidR="009809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Lokovey</w:t>
      </w:r>
      <w:r w:rsidR="00980932">
        <w:rPr>
          <w:rFonts w:ascii="Arial" w:hAnsi="Arial" w:cs="Arial"/>
          <w:sz w:val="22"/>
          <w:szCs w:val="22"/>
        </w:rPr>
        <w:t xml:space="preserve">           </w:t>
      </w:r>
    </w:p>
    <w:p w:rsidR="00980932" w:rsidRDefault="00980932" w:rsidP="009809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26C69" w:rsidRDefault="00126C69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A1165D" w:rsidRDefault="00A1165D" w:rsidP="00FF1626">
      <w:pPr>
        <w:autoSpaceDE w:val="0"/>
        <w:autoSpaceDN w:val="0"/>
        <w:adjustRightInd w:val="0"/>
      </w:pP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4479BC">
        <w:rPr>
          <w:rFonts w:ascii="Arial" w:hAnsi="Arial" w:cs="Arial"/>
          <w:b/>
          <w:bCs/>
        </w:rPr>
        <w:t xml:space="preserve">PIESE SCRISE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MEMORIU DE SINTEZĂ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MEMORIU GENERAL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REGULAMENT LOCAL DE URBANISM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4479BC">
        <w:rPr>
          <w:rFonts w:ascii="Arial" w:hAnsi="Arial" w:cs="Arial"/>
          <w:b/>
          <w:bCs/>
        </w:rPr>
        <w:t xml:space="preserve">PIESE DESENATE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01 ÎNCADRAREA ÎN TERITORIUL UNITĂŢII ADMINISTRATIV - TERITORIALE DE BAZĂ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02 SITUAŢIA EXISTENTĂ. DISFUNCŢIONALITĂŢI. ZONIFICAREA TERITORIILOR INTRAVILANE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03 REGLEMENTĂRI URBANISTICE. ZONIFICAREA TERITORIILOR INTRAVILANE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  <w:b/>
          <w:bCs/>
        </w:rPr>
        <w:t xml:space="preserve">ECHIPARE EDILITARĂ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04.1. Alimentare cu energie electrică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04.2.1.- 04.2.3. Alimentare cu apă şi canalizare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04.3. Alimentare cu gaz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05 PROPRIETATEA ASUPRA TERENURILOR. OBIECTIVE DE UTILITATE PUBLICĂ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06 REGLEMENTĂRI URBANISTICE. UNITĂŢI TERITORIALE DE REFERINŢĂ </w:t>
      </w: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</w:rPr>
        <w:t xml:space="preserve">(planşă aferentă Regulamentului local de urbanism)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 w:rsidRPr="004479BC">
        <w:rPr>
          <w:rFonts w:ascii="Arial" w:hAnsi="Arial" w:cs="Arial"/>
          <w:b/>
          <w:bCs/>
        </w:rPr>
        <w:t xml:space="preserve">PLANŞE AUXILIARE </w:t>
      </w:r>
    </w:p>
    <w:p w:rsidR="00FF1626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</w:p>
    <w:p w:rsidR="00FF1626" w:rsidRPr="004479BC" w:rsidRDefault="00FF1626" w:rsidP="00FF162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Aux_01</w:t>
      </w:r>
      <w:r w:rsidRPr="004479BC">
        <w:rPr>
          <w:rFonts w:ascii="Arial" w:hAnsi="Arial" w:cs="Arial"/>
        </w:rPr>
        <w:t xml:space="preserve"> ORGANIZAREA TRAFICULUI – SITUAŢIA PROPUSĂ </w:t>
      </w: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FF1626" w:rsidRDefault="00FF1626" w:rsidP="00FF1626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 Narrow" w:hAnsi="Arial Narrow" w:cs="Arial"/>
          <w:sz w:val="24"/>
          <w:lang w:val="ro-RO"/>
        </w:rPr>
      </w:pPr>
    </w:p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Default="00E5210E"/>
    <w:p w:rsidR="00E5210E" w:rsidRPr="00E5210E" w:rsidRDefault="00E5210E" w:rsidP="00E5210E">
      <w:pPr>
        <w:spacing w:after="300"/>
        <w:outlineLvl w:val="1"/>
        <w:rPr>
          <w:rFonts w:ascii="open_sansregular" w:hAnsi="open_sansregular"/>
          <w:b/>
          <w:bCs/>
          <w:caps/>
          <w:color w:val="0057A3"/>
          <w:kern w:val="36"/>
          <w:sz w:val="23"/>
          <w:szCs w:val="23"/>
          <w:lang w:val="en-US"/>
        </w:rPr>
      </w:pPr>
      <w:r w:rsidRPr="00E5210E">
        <w:rPr>
          <w:rFonts w:ascii="open_sansregular" w:hAnsi="open_sansregular"/>
          <w:b/>
          <w:bCs/>
          <w:caps/>
          <w:color w:val="0057A3"/>
          <w:kern w:val="36"/>
          <w:sz w:val="23"/>
          <w:szCs w:val="23"/>
          <w:lang w:val="en-US"/>
        </w:rPr>
        <w:t>Pareri si sugestii P.U.G.</w:t>
      </w:r>
    </w:p>
    <w:p w:rsidR="00E5210E" w:rsidRPr="00E5210E" w:rsidRDefault="00E5210E" w:rsidP="00E5210E">
      <w:pPr>
        <w:rPr>
          <w:rFonts w:ascii="open_sansregular" w:hAnsi="open_sansregular"/>
          <w:sz w:val="17"/>
          <w:szCs w:val="17"/>
          <w:lang w:val="en-US"/>
        </w:rPr>
      </w:pPr>
      <w:r>
        <w:rPr>
          <w:rFonts w:ascii="open_sansregular" w:hAnsi="open_sansregular"/>
          <w:noProof/>
          <w:color w:val="0000FF"/>
          <w:sz w:val="17"/>
          <w:szCs w:val="17"/>
          <w:lang w:val="en-US"/>
        </w:rPr>
        <w:drawing>
          <wp:inline distT="0" distB="0" distL="0" distR="0">
            <wp:extent cx="114300" cy="114300"/>
            <wp:effectExtent l="0" t="0" r="0" b="0"/>
            <wp:docPr id="3" name="Picture 3" descr="Exportă PDF - Pareri si sugestii P.U.G.">
              <a:hlinkClick xmlns:a="http://schemas.openxmlformats.org/drawingml/2006/main" r:id="rId6" tooltip="&quot;Exportă PDF - Pareri si sugestii P.U.G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ortă PDF - Pareri si sugestii P.U.G.">
                      <a:hlinkClick r:id="rId6" tooltip="&quot;Exportă PDF - Pareri si sugestii P.U.G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_sansregular" w:hAnsi="open_sansregular"/>
          <w:noProof/>
          <w:color w:val="0000FF"/>
          <w:sz w:val="17"/>
          <w:szCs w:val="17"/>
          <w:lang w:val="en-US"/>
        </w:rPr>
        <w:drawing>
          <wp:inline distT="0" distB="0" distL="0" distR="0">
            <wp:extent cx="133350" cy="114300"/>
            <wp:effectExtent l="0" t="0" r="0" b="0"/>
            <wp:docPr id="2" name="Picture 2" descr="Tipărește pagina - Pareri si sugestii P.U.G.">
              <a:hlinkClick xmlns:a="http://schemas.openxmlformats.org/drawingml/2006/main" r:id="rId8" tooltip="&quot;Tipărește pagina - Pareri si sugestii P.U.G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părește pagina - Pareri si sugestii P.U.G.">
                      <a:hlinkClick r:id="rId8" tooltip="&quot;Tipărește pagina - Pareri si sugestii P.U.G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_sansregular" w:hAnsi="open_sansregular"/>
          <w:noProof/>
          <w:color w:val="0000FF"/>
          <w:sz w:val="17"/>
          <w:szCs w:val="17"/>
          <w:lang w:val="en-US"/>
        </w:rPr>
        <w:drawing>
          <wp:inline distT="0" distB="0" distL="0" distR="0">
            <wp:extent cx="133350" cy="114300"/>
            <wp:effectExtent l="0" t="0" r="0" b="0"/>
            <wp:docPr id="1" name="Picture 1" descr="Trimite unui prieten - Pareri si sugestii P.U.G.">
              <a:hlinkClick xmlns:a="http://schemas.openxmlformats.org/drawingml/2006/main" r:id="rId10" tooltip="&quot;Trimite unui prieten - Pareri si sugestii P.U.G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imite unui prieten - Pareri si sugestii P.U.G.">
                      <a:hlinkClick r:id="rId10" tooltip="&quot;Trimite unui prieten - Pareri si sugestii P.U.G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10E" w:rsidRPr="00E5210E" w:rsidRDefault="00E5210E" w:rsidP="00E5210E">
      <w:pPr>
        <w:spacing w:before="100" w:beforeAutospacing="1" w:after="100" w:afterAutospacing="1"/>
        <w:jc w:val="both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PLANUL URBANISTIC GENERAL AL MUNICIPIULUI ORADEA</w:t>
      </w:r>
    </w:p>
    <w:p w:rsidR="00E5210E" w:rsidRPr="00E5210E" w:rsidRDefault="00E5210E" w:rsidP="00E5210E">
      <w:pPr>
        <w:spacing w:before="100" w:beforeAutospacing="1" w:after="100" w:afterAutospacing="1"/>
        <w:jc w:val="both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 </w:t>
      </w:r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Primaria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municipiului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Oradera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anunta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incheierea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procesului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elaborare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a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Planului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Urbanistic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General al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municipiului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Oradea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face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publica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documentatia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urbanism in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varianta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care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va</w:t>
      </w:r>
      <w:proofErr w:type="spellEnd"/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fi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supusa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avizarii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:</w:t>
      </w:r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A. PIESE SCRISE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1.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Memoriu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sinteza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2.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Memoriu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general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3.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Regulamentul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Local de Urbanism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aferent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P.U.G.-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ului</w:t>
      </w:r>
      <w:proofErr w:type="spellEnd"/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B. PIESE DESENATE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1.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Zonare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functionala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situatia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existenta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2.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Zonare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functionala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propunere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3.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Reglementari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urbanistice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4.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Incadrare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in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teritoriu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5.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Proprietatea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asupra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terenurilor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.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Obiective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utilitate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publica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6.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Organizarea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traficului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situatia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existenta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7.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Organizarea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traficului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situatia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propusa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  <w:t xml:space="preserve">8.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reglementari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,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masuri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recomandari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privind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organizarea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retelei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spatii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publice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verzi</w:t>
      </w:r>
      <w:proofErr w:type="spellEnd"/>
    </w:p>
    <w:p w:rsidR="00E5210E" w:rsidRPr="00E5210E" w:rsidRDefault="00E5210E" w:rsidP="00E5210E">
      <w:pPr>
        <w:spacing w:before="100" w:beforeAutospacing="1" w:after="100" w:afterAutospacing="1"/>
        <w:rPr>
          <w:rFonts w:ascii="open_sansregular" w:hAnsi="open_sansregular"/>
          <w:color w:val="000000"/>
          <w:sz w:val="20"/>
          <w:szCs w:val="20"/>
          <w:lang w:val="en-US"/>
        </w:rPr>
      </w:pPr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br/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Noul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Urbanistic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General se </w:t>
      </w:r>
      <w:proofErr w:type="spellStart"/>
      <w:proofErr w:type="gram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va</w:t>
      </w:r>
      <w:proofErr w:type="spellEnd"/>
      <w:proofErr w:type="gram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supune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aprobarii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consiliului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local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dupa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obtinerea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tuturor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avizelor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impuse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cadrul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 xml:space="preserve"> legal in </w:t>
      </w:r>
      <w:proofErr w:type="spellStart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vigoare</w:t>
      </w:r>
      <w:proofErr w:type="spellEnd"/>
      <w:r w:rsidRPr="00E5210E">
        <w:rPr>
          <w:rFonts w:ascii="open_sansregular" w:hAnsi="open_sansregular"/>
          <w:color w:val="000000"/>
          <w:sz w:val="20"/>
          <w:szCs w:val="20"/>
          <w:lang w:val="en-US"/>
        </w:rPr>
        <w:t>.</w:t>
      </w:r>
    </w:p>
    <w:p w:rsidR="00E5210E" w:rsidRDefault="00E5210E" w:rsidP="00E5210E"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Pareri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sugestii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P.U.G. PLANUL URBANISTIC GENERAL AL MUNICIPIULUI ORADEA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Primaria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municipiului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Oradera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anunta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incheierea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procesului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elaborare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a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Planului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Urbanistic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General al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municipiului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Oradea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face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publica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documentatia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urbanism in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varianta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care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fi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supusa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avizarii</w:t>
      </w:r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:A</w:t>
      </w:r>
      <w:proofErr w:type="spellEnd"/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. PIESE SCRISE1.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Memoriu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sinteza2.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Memoriu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general3.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Regulamentul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Local de Urbanism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aferent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P.U.G.-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uluiB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. PIESE DESENATE1.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Zonare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functionala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situatia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existenta2.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Zonare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functionala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propunere3.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Reglementari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urbanistice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4.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Incadrare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in teritoriu5.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Proprietatea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asupra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terenurilor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.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Obiective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utilitate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publica6.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Organizarea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traficului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situatia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existenta7.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Organizarea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traficului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-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situatia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propusa8.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reglementari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,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masuri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recomandari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privind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organizarea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retelei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spatii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publice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verziNoul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Plan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Urbanistic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General se </w:t>
      </w:r>
      <w:proofErr w:type="spellStart"/>
      <w:proofErr w:type="gramStart"/>
      <w:r w:rsidRPr="00E5210E">
        <w:rPr>
          <w:rFonts w:ascii="open_sansregular" w:hAnsi="open_sansregular"/>
          <w:sz w:val="17"/>
          <w:szCs w:val="17"/>
          <w:lang w:val="en-US"/>
        </w:rPr>
        <w:t>va</w:t>
      </w:r>
      <w:proofErr w:type="spellEnd"/>
      <w:proofErr w:type="gram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supune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aprobarii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consiliului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local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dupa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obtinerea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tuturor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avizelor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impuse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de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cadrul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 xml:space="preserve"> legal in </w:t>
      </w:r>
      <w:proofErr w:type="spellStart"/>
      <w:r w:rsidRPr="00E5210E">
        <w:rPr>
          <w:rFonts w:ascii="open_sansregular" w:hAnsi="open_sansregular"/>
          <w:sz w:val="17"/>
          <w:szCs w:val="17"/>
          <w:lang w:val="en-US"/>
        </w:rPr>
        <w:t>vigoare</w:t>
      </w:r>
      <w:proofErr w:type="spellEnd"/>
      <w:r w:rsidRPr="00E5210E">
        <w:rPr>
          <w:rFonts w:ascii="open_sansregular" w:hAnsi="open_sansregular"/>
          <w:sz w:val="17"/>
          <w:szCs w:val="17"/>
          <w:lang w:val="en-US"/>
        </w:rPr>
        <w:t>.</w:t>
      </w:r>
    </w:p>
    <w:sectPr w:rsidR="00E5210E" w:rsidSect="00EA5E9A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44713"/>
    <w:rsid w:val="00126C69"/>
    <w:rsid w:val="00185D13"/>
    <w:rsid w:val="001A0F1F"/>
    <w:rsid w:val="001F6D4D"/>
    <w:rsid w:val="002511A4"/>
    <w:rsid w:val="00294ECF"/>
    <w:rsid w:val="00296F1F"/>
    <w:rsid w:val="002B4710"/>
    <w:rsid w:val="002E26B7"/>
    <w:rsid w:val="0044277D"/>
    <w:rsid w:val="0045473B"/>
    <w:rsid w:val="004D5485"/>
    <w:rsid w:val="004E2E6A"/>
    <w:rsid w:val="00511E34"/>
    <w:rsid w:val="0052376E"/>
    <w:rsid w:val="005249CA"/>
    <w:rsid w:val="005A34A4"/>
    <w:rsid w:val="005C1959"/>
    <w:rsid w:val="00722622"/>
    <w:rsid w:val="00772B99"/>
    <w:rsid w:val="007A1F88"/>
    <w:rsid w:val="00841542"/>
    <w:rsid w:val="008F227F"/>
    <w:rsid w:val="009053BD"/>
    <w:rsid w:val="00977344"/>
    <w:rsid w:val="00980932"/>
    <w:rsid w:val="00992E95"/>
    <w:rsid w:val="00A1165D"/>
    <w:rsid w:val="00AE1FAB"/>
    <w:rsid w:val="00B56908"/>
    <w:rsid w:val="00B74979"/>
    <w:rsid w:val="00D270F3"/>
    <w:rsid w:val="00D31502"/>
    <w:rsid w:val="00DB4BF8"/>
    <w:rsid w:val="00DF63F2"/>
    <w:rsid w:val="00DF6D35"/>
    <w:rsid w:val="00E5210E"/>
    <w:rsid w:val="00E525DF"/>
    <w:rsid w:val="00EA5E9A"/>
    <w:rsid w:val="00EC2564"/>
    <w:rsid w:val="00F23F03"/>
    <w:rsid w:val="00F33F69"/>
    <w:rsid w:val="00F60F1A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C67E8F-EA11-487A-8D47-D7D36D35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521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0E"/>
    <w:rPr>
      <w:rFonts w:ascii="Tahoma" w:eastAsia="Times New Roman" w:hAnsi="Tahoma" w:cs="Tahoma"/>
      <w:sz w:val="16"/>
      <w:szCs w:val="16"/>
      <w:lang w:val="ro-RO"/>
    </w:rPr>
  </w:style>
  <w:style w:type="paragraph" w:styleId="Footer">
    <w:name w:val="footer"/>
    <w:basedOn w:val="Normal"/>
    <w:link w:val="FooterChar"/>
    <w:rsid w:val="00FF1626"/>
    <w:pPr>
      <w:tabs>
        <w:tab w:val="center" w:pos="4320"/>
        <w:tab w:val="right" w:pos="8640"/>
      </w:tabs>
    </w:pPr>
    <w:rPr>
      <w:sz w:val="26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F1626"/>
    <w:rPr>
      <w:rFonts w:ascii="Times New Roman" w:eastAsia="Times New Roman" w:hAnsi="Times New Roman" w:cs="Times New Roman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31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8" w:color="E9E9EA"/>
                <w:right w:val="none" w:sz="0" w:space="0" w:color="auto"/>
              </w:divBdr>
              <w:divsChild>
                <w:div w:id="3466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1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dea.ro/print/subpagini/pareri-si-sugestii-p-u-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adea.ro/pdf/subpagini/pareri-si-sugestii-p-u-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www.primariasantandrei.ro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hyperlink" Target="mailto:primaria.santandrei@gmail.com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Pc02</cp:lastModifiedBy>
  <cp:revision>29</cp:revision>
  <cp:lastPrinted>2017-05-03T06:29:00Z</cp:lastPrinted>
  <dcterms:created xsi:type="dcterms:W3CDTF">2017-05-03T06:22:00Z</dcterms:created>
  <dcterms:modified xsi:type="dcterms:W3CDTF">2017-09-22T11:39:00Z</dcterms:modified>
</cp:coreProperties>
</file>