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AB2" w:rsidRPr="00E55C8F" w:rsidRDefault="000D49C6" w:rsidP="000D49C6">
      <w:pPr>
        <w:pStyle w:val="NoSpacing"/>
        <w:jc w:val="center"/>
        <w:rPr>
          <w:rFonts w:ascii="Times New Roman" w:hAnsi="Times New Roman" w:cs="Times New Roman"/>
          <w:b/>
          <w:sz w:val="72"/>
          <w:szCs w:val="72"/>
          <w:lang w:val="ro-RO"/>
        </w:rPr>
      </w:pPr>
      <w:r w:rsidRPr="00E55C8F">
        <w:rPr>
          <w:rFonts w:ascii="Times New Roman" w:hAnsi="Times New Roman" w:cs="Times New Roman"/>
          <w:b/>
          <w:sz w:val="72"/>
          <w:szCs w:val="72"/>
          <w:lang w:val="ro-RO"/>
        </w:rPr>
        <w:t>A N U N Ț</w:t>
      </w:r>
    </w:p>
    <w:p w:rsidR="000D49C6" w:rsidRDefault="000D49C6" w:rsidP="000D49C6">
      <w:pPr>
        <w:pStyle w:val="NoSpacing"/>
        <w:jc w:val="center"/>
        <w:rPr>
          <w:rFonts w:ascii="Times New Roman" w:hAnsi="Times New Roman" w:cs="Times New Roman"/>
          <w:sz w:val="72"/>
          <w:szCs w:val="72"/>
          <w:lang w:val="ro-RO"/>
        </w:rPr>
      </w:pPr>
    </w:p>
    <w:p w:rsidR="000D49C6" w:rsidRDefault="000D49C6" w:rsidP="000D49C6">
      <w:pPr>
        <w:pStyle w:val="NoSpacing"/>
        <w:jc w:val="center"/>
        <w:rPr>
          <w:rFonts w:ascii="Times New Roman" w:hAnsi="Times New Roman" w:cs="Times New Roman"/>
          <w:sz w:val="72"/>
          <w:szCs w:val="72"/>
          <w:lang w:val="ro-RO"/>
        </w:rPr>
      </w:pPr>
    </w:p>
    <w:p w:rsidR="00E55C8F" w:rsidRPr="00E55C8F" w:rsidRDefault="000D49C6" w:rsidP="00E55C8F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 w:rsidRPr="00E55C8F">
        <w:rPr>
          <w:rFonts w:ascii="Times New Roman" w:hAnsi="Times New Roman" w:cs="Times New Roman"/>
          <w:sz w:val="48"/>
          <w:szCs w:val="48"/>
          <w:lang w:val="ro-RO"/>
        </w:rPr>
        <w:t xml:space="preserve">În atenția beneficiarilor și </w:t>
      </w:r>
      <w:bookmarkStart w:id="0" w:name="_GoBack"/>
      <w:bookmarkEnd w:id="0"/>
      <w:r w:rsidRPr="00E55C8F">
        <w:rPr>
          <w:rFonts w:ascii="Times New Roman" w:hAnsi="Times New Roman" w:cs="Times New Roman"/>
          <w:sz w:val="48"/>
          <w:szCs w:val="48"/>
          <w:lang w:val="ro-RO"/>
        </w:rPr>
        <w:t>potențialilor beneficiari</w:t>
      </w:r>
    </w:p>
    <w:p w:rsidR="00E55C8F" w:rsidRPr="00E55C8F" w:rsidRDefault="000D49C6" w:rsidP="00E55C8F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 w:rsidRPr="00E55C8F">
        <w:rPr>
          <w:rFonts w:ascii="Times New Roman" w:hAnsi="Times New Roman" w:cs="Times New Roman"/>
          <w:sz w:val="48"/>
          <w:szCs w:val="48"/>
          <w:lang w:val="ro-RO"/>
        </w:rPr>
        <w:t xml:space="preserve"> </w:t>
      </w:r>
      <w:r w:rsidR="00E55C8F" w:rsidRPr="00E55C8F">
        <w:rPr>
          <w:rFonts w:ascii="Times New Roman" w:hAnsi="Times New Roman" w:cs="Times New Roman"/>
          <w:sz w:val="48"/>
          <w:szCs w:val="48"/>
          <w:lang w:val="ro-RO"/>
        </w:rPr>
        <w:t xml:space="preserve">ale </w:t>
      </w:r>
    </w:p>
    <w:p w:rsidR="00E55C8F" w:rsidRPr="00E55C8F" w:rsidRDefault="00E55C8F" w:rsidP="00E55C8F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 w:rsidRPr="00E55C8F">
        <w:rPr>
          <w:rFonts w:ascii="Times New Roman" w:hAnsi="Times New Roman" w:cs="Times New Roman"/>
          <w:sz w:val="48"/>
          <w:szCs w:val="48"/>
          <w:lang w:val="ro-RO"/>
        </w:rPr>
        <w:t xml:space="preserve"> </w:t>
      </w:r>
    </w:p>
    <w:p w:rsidR="000D49C6" w:rsidRPr="00E55C8F" w:rsidRDefault="00E55C8F" w:rsidP="00E55C8F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 w:rsidRPr="00E55C8F">
        <w:rPr>
          <w:rFonts w:ascii="Times New Roman" w:hAnsi="Times New Roman" w:cs="Times New Roman"/>
          <w:b/>
          <w:sz w:val="48"/>
          <w:szCs w:val="48"/>
          <w:lang w:val="ro-RO"/>
        </w:rPr>
        <w:t>MĂSURILOR</w:t>
      </w:r>
      <w:r w:rsidR="000D49C6" w:rsidRPr="00E55C8F">
        <w:rPr>
          <w:rFonts w:ascii="Times New Roman" w:hAnsi="Times New Roman" w:cs="Times New Roman"/>
          <w:b/>
          <w:sz w:val="48"/>
          <w:szCs w:val="48"/>
          <w:lang w:val="ro-RO"/>
        </w:rPr>
        <w:t xml:space="preserve"> DE MEDIU ȘI CLIMĂ</w:t>
      </w:r>
      <w:r w:rsidR="000D49C6" w:rsidRPr="00E55C8F">
        <w:rPr>
          <w:rFonts w:ascii="Times New Roman" w:hAnsi="Times New Roman" w:cs="Times New Roman"/>
          <w:sz w:val="48"/>
          <w:szCs w:val="48"/>
          <w:lang w:val="ro-RO"/>
        </w:rPr>
        <w:t xml:space="preserve"> </w:t>
      </w:r>
    </w:p>
    <w:p w:rsidR="00E55C8F" w:rsidRPr="00E55C8F" w:rsidRDefault="00E55C8F" w:rsidP="00E55C8F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</w:p>
    <w:p w:rsidR="000D49C6" w:rsidRPr="00E55C8F" w:rsidRDefault="000D49C6" w:rsidP="000D49C6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 w:rsidRPr="00E55C8F">
        <w:rPr>
          <w:rFonts w:ascii="Times New Roman" w:hAnsi="Times New Roman" w:cs="Times New Roman"/>
          <w:sz w:val="48"/>
          <w:szCs w:val="48"/>
          <w:lang w:val="ro-RO"/>
        </w:rPr>
        <w:t xml:space="preserve">aplicate în anul 2017 pe terenurile agricole </w:t>
      </w:r>
    </w:p>
    <w:p w:rsidR="00E55C8F" w:rsidRPr="00E55C8F" w:rsidRDefault="000D49C6" w:rsidP="000D49C6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 w:rsidRPr="00E55C8F">
        <w:rPr>
          <w:rFonts w:ascii="Times New Roman" w:hAnsi="Times New Roman" w:cs="Times New Roman"/>
          <w:sz w:val="48"/>
          <w:szCs w:val="48"/>
          <w:lang w:val="ro-RO"/>
        </w:rPr>
        <w:t xml:space="preserve">vă informăm </w:t>
      </w:r>
      <w:r w:rsidR="00E55C8F" w:rsidRPr="00E55C8F">
        <w:rPr>
          <w:rFonts w:ascii="Times New Roman" w:hAnsi="Times New Roman" w:cs="Times New Roman"/>
          <w:sz w:val="48"/>
          <w:szCs w:val="48"/>
          <w:lang w:val="ro-RO"/>
        </w:rPr>
        <w:t>că materialele</w:t>
      </w:r>
      <w:r w:rsidRPr="00E55C8F">
        <w:rPr>
          <w:rFonts w:ascii="Times New Roman" w:hAnsi="Times New Roman" w:cs="Times New Roman"/>
          <w:sz w:val="48"/>
          <w:szCs w:val="48"/>
          <w:lang w:val="ro-RO"/>
        </w:rPr>
        <w:t xml:space="preserve"> de informare</w:t>
      </w:r>
      <w:r w:rsidR="00E55C8F" w:rsidRPr="00E55C8F">
        <w:rPr>
          <w:rFonts w:ascii="Times New Roman" w:hAnsi="Times New Roman" w:cs="Times New Roman"/>
          <w:sz w:val="48"/>
          <w:szCs w:val="48"/>
          <w:lang w:val="ro-RO"/>
        </w:rPr>
        <w:t xml:space="preserve"> </w:t>
      </w:r>
    </w:p>
    <w:p w:rsidR="000D49C6" w:rsidRPr="00E55C8F" w:rsidRDefault="00E55C8F" w:rsidP="000D49C6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 w:rsidRPr="00E55C8F">
        <w:rPr>
          <w:rFonts w:ascii="Times New Roman" w:hAnsi="Times New Roman" w:cs="Times New Roman"/>
          <w:sz w:val="48"/>
          <w:szCs w:val="48"/>
          <w:lang w:val="ro-RO"/>
        </w:rPr>
        <w:t>sunt disponibile</w:t>
      </w:r>
      <w:r w:rsidR="000D49C6" w:rsidRPr="00E55C8F">
        <w:rPr>
          <w:rFonts w:ascii="Times New Roman" w:hAnsi="Times New Roman" w:cs="Times New Roman"/>
          <w:sz w:val="48"/>
          <w:szCs w:val="48"/>
          <w:lang w:val="ro-RO"/>
        </w:rPr>
        <w:t xml:space="preserve"> </w:t>
      </w:r>
      <w:r w:rsidR="008A53C2" w:rsidRPr="00E55C8F">
        <w:rPr>
          <w:rFonts w:ascii="Times New Roman" w:hAnsi="Times New Roman" w:cs="Times New Roman"/>
          <w:sz w:val="48"/>
          <w:szCs w:val="48"/>
          <w:lang w:val="ro-RO"/>
        </w:rPr>
        <w:t>pe site-ul M.A.D.R.</w:t>
      </w:r>
    </w:p>
    <w:p w:rsidR="008A53C2" w:rsidRPr="00E55C8F" w:rsidRDefault="008A53C2" w:rsidP="000D49C6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 w:rsidRPr="00E55C8F">
        <w:rPr>
          <w:rFonts w:ascii="Times New Roman" w:hAnsi="Times New Roman" w:cs="Times New Roman"/>
          <w:sz w:val="48"/>
          <w:szCs w:val="48"/>
          <w:lang w:val="ro-RO"/>
        </w:rPr>
        <w:t>link-ul</w:t>
      </w:r>
    </w:p>
    <w:p w:rsidR="008A53C2" w:rsidRPr="00E55C8F" w:rsidRDefault="00E55C8F" w:rsidP="000D49C6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hyperlink r:id="rId5" w:history="1">
        <w:r w:rsidRPr="00E55C8F">
          <w:rPr>
            <w:rStyle w:val="Hyperlink"/>
            <w:rFonts w:ascii="Times New Roman" w:hAnsi="Times New Roman" w:cs="Times New Roman"/>
            <w:sz w:val="48"/>
            <w:szCs w:val="48"/>
            <w:lang w:val="ro-RO"/>
          </w:rPr>
          <w:t>http://www.madr.ro/pndr-2014-2020/implementare-pndr-2014-2020/masuri-de-mediu-si-clima.html</w:t>
        </w:r>
      </w:hyperlink>
    </w:p>
    <w:p w:rsidR="00E55C8F" w:rsidRPr="00E55C8F" w:rsidRDefault="00E55C8F" w:rsidP="000D49C6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</w:p>
    <w:p w:rsidR="00E55C8F" w:rsidRPr="00E55C8F" w:rsidRDefault="00E55C8F" w:rsidP="000D49C6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 w:rsidRPr="00E55C8F">
        <w:rPr>
          <w:rFonts w:ascii="Times New Roman" w:hAnsi="Times New Roman" w:cs="Times New Roman"/>
          <w:sz w:val="48"/>
          <w:szCs w:val="48"/>
          <w:lang w:val="ro-RO"/>
        </w:rPr>
        <w:t>Aceste infomații vor fi disponibile</w:t>
      </w:r>
    </w:p>
    <w:p w:rsidR="00E55C8F" w:rsidRPr="00E55C8F" w:rsidRDefault="00E55C8F" w:rsidP="000D49C6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 w:rsidRPr="00E55C8F">
        <w:rPr>
          <w:rFonts w:ascii="Times New Roman" w:hAnsi="Times New Roman" w:cs="Times New Roman"/>
          <w:sz w:val="48"/>
          <w:szCs w:val="48"/>
          <w:lang w:val="ro-RO"/>
        </w:rPr>
        <w:t>și pe site-ul oficial al</w:t>
      </w:r>
    </w:p>
    <w:p w:rsidR="00E55C8F" w:rsidRPr="00E55C8F" w:rsidRDefault="00E55C8F" w:rsidP="000D49C6">
      <w:pPr>
        <w:pStyle w:val="NoSpacing"/>
        <w:jc w:val="center"/>
        <w:rPr>
          <w:rFonts w:ascii="Times New Roman" w:hAnsi="Times New Roman" w:cs="Times New Roman"/>
          <w:sz w:val="48"/>
          <w:szCs w:val="48"/>
          <w:lang w:val="ro-RO"/>
        </w:rPr>
      </w:pPr>
      <w:r w:rsidRPr="00E55C8F">
        <w:rPr>
          <w:rFonts w:ascii="Times New Roman" w:hAnsi="Times New Roman" w:cs="Times New Roman"/>
          <w:sz w:val="48"/>
          <w:szCs w:val="48"/>
          <w:lang w:val="ro-RO"/>
        </w:rPr>
        <w:t xml:space="preserve"> Instituției Prefectului Județului Bihor www.prefecturabihor.ro</w:t>
      </w:r>
    </w:p>
    <w:sectPr w:rsidR="00E55C8F" w:rsidRPr="00E55C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C6"/>
    <w:rsid w:val="000D49C6"/>
    <w:rsid w:val="008A53C2"/>
    <w:rsid w:val="00D37AB2"/>
    <w:rsid w:val="00E5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49C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55C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49C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55C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adr.ro/pndr-2014-2020/implementare-pndr-2014-2020/masuri-de-mediu-si-clim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Tatiana</cp:lastModifiedBy>
  <cp:revision>2</cp:revision>
  <cp:lastPrinted>2017-03-21T09:28:00Z</cp:lastPrinted>
  <dcterms:created xsi:type="dcterms:W3CDTF">2017-03-21T08:53:00Z</dcterms:created>
  <dcterms:modified xsi:type="dcterms:W3CDTF">2017-03-21T09:30:00Z</dcterms:modified>
</cp:coreProperties>
</file>